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4DBC4" w14:textId="661C2504" w:rsidR="00EE1C94" w:rsidRPr="00EE1C94" w:rsidRDefault="00EE1C94" w:rsidP="00EE1C94">
      <w:pPr>
        <w:widowControl w:val="0"/>
        <w:tabs>
          <w:tab w:val="left" w:pos="1701"/>
          <w:tab w:val="right" w:pos="9923"/>
        </w:tabs>
        <w:rPr>
          <w:rFonts w:eastAsia="MS Mincho"/>
          <w:b/>
          <w:sz w:val="24"/>
          <w:lang w:val="de-DE" w:eastAsia="x-none"/>
        </w:rPr>
      </w:pPr>
      <w:bookmarkStart w:id="0" w:name="OLE_LINK39"/>
      <w:r w:rsidRPr="00EE1C94">
        <w:rPr>
          <w:rFonts w:eastAsia="MS Mincho"/>
          <w:b/>
          <w:sz w:val="24"/>
          <w:lang w:val="de-DE" w:eastAsia="x-none"/>
        </w:rPr>
        <w:t>3GPP TSG-RAN WG2 Meeting #127</w:t>
      </w:r>
      <w:r w:rsidRPr="00EE1C94">
        <w:rPr>
          <w:rFonts w:eastAsia="MS Mincho"/>
          <w:b/>
          <w:sz w:val="24"/>
          <w:lang w:val="de-DE" w:eastAsia="x-none"/>
        </w:rPr>
        <w:tab/>
      </w:r>
      <w:r w:rsidR="00D52C84" w:rsidRPr="00D52C84">
        <w:rPr>
          <w:rFonts w:eastAsia="MS Mincho"/>
          <w:b/>
          <w:sz w:val="24"/>
          <w:lang w:eastAsia="x-none"/>
        </w:rPr>
        <w:t>R2-2407101</w:t>
      </w:r>
    </w:p>
    <w:p w14:paraId="3E3FCBF0" w14:textId="77777777" w:rsidR="00EE1C94" w:rsidRPr="00EE1C94" w:rsidRDefault="00EE1C94" w:rsidP="00EE1C94">
      <w:pPr>
        <w:widowControl w:val="0"/>
        <w:tabs>
          <w:tab w:val="left" w:pos="1701"/>
          <w:tab w:val="right" w:pos="9923"/>
        </w:tabs>
        <w:rPr>
          <w:rFonts w:eastAsia="MS Mincho"/>
          <w:b/>
          <w:sz w:val="24"/>
          <w:lang w:val="de-DE" w:eastAsia="x-none"/>
        </w:rPr>
      </w:pPr>
      <w:r w:rsidRPr="00EE1C94">
        <w:rPr>
          <w:rFonts w:eastAsia="MS Mincho"/>
          <w:b/>
          <w:sz w:val="24"/>
          <w:lang w:val="de-DE" w:eastAsia="x-none"/>
        </w:rPr>
        <w:t>Maastricht, Netherlands, Aug 19</w:t>
      </w:r>
      <w:r w:rsidRPr="00EE1C94">
        <w:rPr>
          <w:rFonts w:eastAsia="MS Mincho"/>
          <w:b/>
          <w:sz w:val="24"/>
          <w:vertAlign w:val="superscript"/>
          <w:lang w:val="de-DE" w:eastAsia="x-none"/>
        </w:rPr>
        <w:t>th</w:t>
      </w:r>
      <w:r w:rsidRPr="00EE1C94">
        <w:rPr>
          <w:rFonts w:eastAsia="MS Mincho"/>
          <w:b/>
          <w:sz w:val="24"/>
          <w:lang w:val="de-DE" w:eastAsia="x-none"/>
        </w:rPr>
        <w:t xml:space="preserve"> – 23</w:t>
      </w:r>
      <w:r w:rsidRPr="00EE1C94">
        <w:rPr>
          <w:rFonts w:eastAsia="MS Mincho"/>
          <w:b/>
          <w:sz w:val="24"/>
          <w:vertAlign w:val="superscript"/>
          <w:lang w:val="de-DE" w:eastAsia="x-none"/>
        </w:rPr>
        <w:t>rd</w:t>
      </w:r>
      <w:r w:rsidRPr="00EE1C94">
        <w:rPr>
          <w:rFonts w:eastAsia="MS Mincho"/>
          <w:b/>
          <w:sz w:val="24"/>
          <w:lang w:val="de-DE" w:eastAsia="x-none"/>
        </w:rPr>
        <w:t>, 2024</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2F75E64E"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00877" w:rsidRPr="00C00877">
        <w:rPr>
          <w:rFonts w:cs="Arial"/>
          <w:sz w:val="22"/>
          <w:szCs w:val="22"/>
        </w:rPr>
        <w:t>Discovery and Relay (re)selection for multi-hop U2N relay</w:t>
      </w:r>
    </w:p>
    <w:p w14:paraId="3A7E1972" w14:textId="1A6C737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D52C84" w:rsidRPr="00D52C84">
        <w:rPr>
          <w:rFonts w:cs="Arial"/>
          <w:sz w:val="22"/>
          <w:szCs w:val="22"/>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3F8AC439" w:rsidR="00681A2D" w:rsidRPr="00D308DF" w:rsidRDefault="00681A2D" w:rsidP="00681A2D">
      <w:pPr>
        <w:pStyle w:val="BodyText"/>
        <w:rPr>
          <w:rFonts w:eastAsia="Times New Roman"/>
          <w:lang w:eastAsia="ko-KR"/>
        </w:rPr>
      </w:pPr>
      <w:r>
        <w:rPr>
          <w:lang w:val="en-GB" w:eastAsia="zh-CN"/>
        </w:rPr>
        <w:t>In the WID</w:t>
      </w:r>
      <w:r w:rsidR="008A4697">
        <w:rPr>
          <w:lang w:val="en-GB" w:eastAsia="zh-CN"/>
        </w:rPr>
        <w:t xml:space="preserve"> [1</w:t>
      </w:r>
      <w:r w:rsidR="008A4697" w:rsidRPr="00D308DF">
        <w:rPr>
          <w:rFonts w:eastAsia="Times New Roman"/>
          <w:lang w:eastAsia="ko-KR"/>
        </w:rPr>
        <w:t>]</w:t>
      </w:r>
      <w:r w:rsidR="004D5216" w:rsidRPr="00D308DF">
        <w:rPr>
          <w:rFonts w:eastAsia="Times New Roman" w:hint="eastAsia"/>
          <w:lang w:eastAsia="ko-KR"/>
        </w:rPr>
        <w:t>, multi-hop U2N relay discovery and Relay (re)selection needs</w:t>
      </w:r>
      <w:r w:rsidR="00D308DF">
        <w:rPr>
          <w:rFonts w:eastAsia="Times New Roman"/>
          <w:lang w:eastAsia="ko-KR"/>
        </w:rPr>
        <w:t xml:space="preserve"> to </w:t>
      </w:r>
      <w:proofErr w:type="gramStart"/>
      <w:r w:rsidR="00D308DF">
        <w:rPr>
          <w:rFonts w:eastAsia="Times New Roman"/>
          <w:lang w:eastAsia="ko-KR"/>
        </w:rPr>
        <w:t>discussed</w:t>
      </w:r>
      <w:proofErr w:type="gramEnd"/>
      <w:r w:rsidR="00D308DF">
        <w:rPr>
          <w:rFonts w:eastAsia="Times New Roman"/>
          <w:lang w:eastAsia="ko-KR"/>
        </w:rPr>
        <w:t xml:space="preserve">. This contribution </w:t>
      </w:r>
      <w:proofErr w:type="gramStart"/>
      <w:r w:rsidR="00D308DF">
        <w:rPr>
          <w:rFonts w:eastAsia="Times New Roman"/>
          <w:lang w:eastAsia="ko-KR"/>
        </w:rPr>
        <w:t>discuss</w:t>
      </w:r>
      <w:proofErr w:type="gramEnd"/>
      <w:r w:rsidR="00D308DF">
        <w:rPr>
          <w:rFonts w:eastAsia="Times New Roman"/>
          <w:lang w:eastAsia="ko-KR"/>
        </w:rPr>
        <w:t xml:space="preserve"> the related aspects.</w:t>
      </w:r>
    </w:p>
    <w:p w14:paraId="48F9EEC9" w14:textId="77777777" w:rsidR="00681A2D" w:rsidRPr="009E6D0F" w:rsidRDefault="00681A2D" w:rsidP="00681A2D">
      <w:pPr>
        <w:numPr>
          <w:ilvl w:val="0"/>
          <w:numId w:val="14"/>
        </w:numPr>
        <w:overflowPunct w:val="0"/>
        <w:autoSpaceDE w:val="0"/>
        <w:autoSpaceDN w:val="0"/>
        <w:adjustRightInd w:val="0"/>
        <w:spacing w:line="280" w:lineRule="atLeast"/>
        <w:jc w:val="both"/>
        <w:rPr>
          <w:rFonts w:eastAsia="DengXian"/>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74A626C"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Relay discovery and (re)selection [RAN2]</w:t>
      </w:r>
    </w:p>
    <w:p w14:paraId="3BAE9510"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proofErr w:type="spellStart"/>
      <w:r w:rsidRPr="009E6D0F">
        <w:rPr>
          <w:rFonts w:eastAsia="DengXian"/>
        </w:rPr>
        <w:t>Signalling</w:t>
      </w:r>
      <w:proofErr w:type="spellEnd"/>
      <w:r w:rsidRPr="009E6D0F">
        <w:rPr>
          <w:rFonts w:eastAsia="DengXian" w:hint="eastAsia"/>
        </w:rPr>
        <w:t xml:space="preserve"> </w:t>
      </w:r>
      <w:r w:rsidRPr="009E6D0F">
        <w:rPr>
          <w:rFonts w:eastAsia="DengXian"/>
        </w:rPr>
        <w:t>support for relay UEs and remote UE authorization if SA2 concludes it is needed [RAN3]</w:t>
      </w:r>
    </w:p>
    <w:p w14:paraId="339959C2"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Impact on SRAP and QoS handling for multi-hop [RAN2]</w:t>
      </w:r>
    </w:p>
    <w:p w14:paraId="1D15443E"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Control plane procedures [RAN2, RAN3]</w:t>
      </w:r>
    </w:p>
    <w:p w14:paraId="17F2B219" w14:textId="72A01B92" w:rsidR="003B07BD" w:rsidRPr="00681A2D" w:rsidRDefault="003B07BD" w:rsidP="003B07BD">
      <w:pPr>
        <w:pStyle w:val="BodyText"/>
        <w:rPr>
          <w:lang w:eastAsia="zh-CN"/>
        </w:rPr>
      </w:pP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5D89FA1B" w:rsidR="00090A63" w:rsidRPr="00D71AC4" w:rsidRDefault="005B12C8" w:rsidP="00D71AC4">
      <w:pPr>
        <w:pStyle w:val="Heading2"/>
        <w:spacing w:before="120" w:after="0"/>
        <w:rPr>
          <w:rFonts w:ascii="Calibri" w:hAnsi="Calibri"/>
          <w:b w:val="0"/>
          <w:sz w:val="28"/>
          <w:szCs w:val="22"/>
        </w:rPr>
      </w:pPr>
      <w:r w:rsidRPr="00D71AC4">
        <w:rPr>
          <w:rFonts w:ascii="Calibri" w:hAnsi="Calibri"/>
          <w:b w:val="0"/>
          <w:sz w:val="28"/>
          <w:szCs w:val="22"/>
        </w:rPr>
        <w:t xml:space="preserve">2.1 </w:t>
      </w:r>
      <w:r w:rsidR="00061E70" w:rsidRPr="00D71AC4">
        <w:rPr>
          <w:rFonts w:ascii="Calibri" w:hAnsi="Calibri"/>
          <w:b w:val="0"/>
          <w:sz w:val="28"/>
          <w:szCs w:val="22"/>
        </w:rPr>
        <w:t>Terminologies</w:t>
      </w:r>
    </w:p>
    <w:p w14:paraId="5A5AD063" w14:textId="4EF95DDA" w:rsidR="00E87E63" w:rsidRDefault="00E87E63" w:rsidP="00090A63">
      <w:pPr>
        <w:pStyle w:val="BodyText"/>
        <w:rPr>
          <w:lang w:val="fr-FR" w:eastAsia="zh-CN"/>
        </w:rPr>
      </w:pPr>
      <w:r>
        <w:rPr>
          <w:lang w:val="fr-FR" w:eastAsia="zh-CN"/>
        </w:rPr>
        <w:t xml:space="preserve">The multi-hop U2N </w:t>
      </w:r>
      <w:proofErr w:type="spellStart"/>
      <w:r>
        <w:rPr>
          <w:lang w:val="fr-FR" w:eastAsia="zh-CN"/>
        </w:rPr>
        <w:t>relay</w:t>
      </w:r>
      <w:proofErr w:type="spellEnd"/>
      <w:r>
        <w:rPr>
          <w:lang w:val="fr-FR" w:eastAsia="zh-CN"/>
        </w:rPr>
        <w:t xml:space="preserve"> has </w:t>
      </w:r>
      <w:r w:rsidR="004C00EF" w:rsidRPr="004C00EF">
        <w:rPr>
          <w:lang w:val="fr-FR" w:eastAsia="zh-CN"/>
        </w:rPr>
        <w:t>multiple UE</w:t>
      </w:r>
      <w:r w:rsidR="0067714C">
        <w:rPr>
          <w:lang w:val="fr-FR" w:eastAsia="zh-CN"/>
        </w:rPr>
        <w:t xml:space="preserve"> </w:t>
      </w:r>
      <w:proofErr w:type="spellStart"/>
      <w:r w:rsidR="0067714C">
        <w:rPr>
          <w:lang w:val="fr-FR" w:eastAsia="zh-CN"/>
        </w:rPr>
        <w:t>roles</w:t>
      </w:r>
      <w:proofErr w:type="spellEnd"/>
      <w:r w:rsidR="0067714C">
        <w:rPr>
          <w:lang w:val="fr-FR" w:eastAsia="zh-CN"/>
        </w:rPr>
        <w:t xml:space="preserve"> in multi-hop U2N </w:t>
      </w:r>
      <w:proofErr w:type="spellStart"/>
      <w:r w:rsidR="0067714C">
        <w:rPr>
          <w:lang w:val="fr-FR" w:eastAsia="zh-CN"/>
        </w:rPr>
        <w:t>relay</w:t>
      </w:r>
      <w:proofErr w:type="spellEnd"/>
      <w:r>
        <w:rPr>
          <w:lang w:val="fr-FR" w:eastAsia="zh-CN"/>
        </w:rPr>
        <w:t xml:space="preserve"> as </w:t>
      </w:r>
      <w:proofErr w:type="spellStart"/>
      <w:r>
        <w:rPr>
          <w:lang w:val="fr-FR" w:eastAsia="zh-CN"/>
        </w:rPr>
        <w:t>shown</w:t>
      </w:r>
      <w:proofErr w:type="spellEnd"/>
      <w:r>
        <w:rPr>
          <w:lang w:val="fr-FR" w:eastAsia="zh-CN"/>
        </w:rPr>
        <w:t xml:space="preserve"> in the </w:t>
      </w:r>
      <w:proofErr w:type="spellStart"/>
      <w:r>
        <w:rPr>
          <w:lang w:val="fr-FR" w:eastAsia="zh-CN"/>
        </w:rPr>
        <w:t>following</w:t>
      </w:r>
      <w:proofErr w:type="spellEnd"/>
      <w:r>
        <w:rPr>
          <w:lang w:val="fr-FR" w:eastAsia="zh-CN"/>
        </w:rPr>
        <w:t xml:space="preserve"> figure</w:t>
      </w:r>
      <w:r w:rsidR="0067714C">
        <w:rPr>
          <w:lang w:val="fr-FR" w:eastAsia="zh-CN"/>
        </w:rPr>
        <w:t xml:space="preserve">, </w:t>
      </w:r>
      <w:proofErr w:type="spellStart"/>
      <w:r w:rsidR="0067714C">
        <w:rPr>
          <w:lang w:val="fr-FR" w:eastAsia="zh-CN"/>
        </w:rPr>
        <w:t>it</w:t>
      </w:r>
      <w:proofErr w:type="spellEnd"/>
      <w:r w:rsidR="0067714C">
        <w:rPr>
          <w:lang w:val="fr-FR" w:eastAsia="zh-CN"/>
        </w:rPr>
        <w:t xml:space="preserve"> </w:t>
      </w:r>
      <w:proofErr w:type="spellStart"/>
      <w:r w:rsidR="0067714C">
        <w:rPr>
          <w:lang w:val="fr-FR" w:eastAsia="zh-CN"/>
        </w:rPr>
        <w:t>is</w:t>
      </w:r>
      <w:proofErr w:type="spellEnd"/>
      <w:r w:rsidR="0067714C">
        <w:rPr>
          <w:lang w:val="fr-FR" w:eastAsia="zh-CN"/>
        </w:rPr>
        <w:t xml:space="preserve"> </w:t>
      </w:r>
      <w:proofErr w:type="spellStart"/>
      <w:r w:rsidR="0067714C">
        <w:rPr>
          <w:lang w:val="fr-FR" w:eastAsia="zh-CN"/>
        </w:rPr>
        <w:t>necessary</w:t>
      </w:r>
      <w:proofErr w:type="spellEnd"/>
      <w:r w:rsidR="0067714C">
        <w:rPr>
          <w:lang w:val="fr-FR" w:eastAsia="zh-CN"/>
        </w:rPr>
        <w:t xml:space="preserve"> to </w:t>
      </w:r>
      <w:proofErr w:type="spellStart"/>
      <w:r w:rsidR="00B47F1A">
        <w:rPr>
          <w:lang w:val="fr-FR" w:eastAsia="zh-CN"/>
        </w:rPr>
        <w:t>unify</w:t>
      </w:r>
      <w:proofErr w:type="spellEnd"/>
      <w:r w:rsidR="00B47F1A">
        <w:rPr>
          <w:lang w:val="fr-FR" w:eastAsia="zh-CN"/>
        </w:rPr>
        <w:t xml:space="preserve"> the </w:t>
      </w:r>
      <w:proofErr w:type="spellStart"/>
      <w:r w:rsidR="00B47F1A">
        <w:rPr>
          <w:lang w:val="fr-FR" w:eastAsia="zh-CN"/>
        </w:rPr>
        <w:t>termnolo</w:t>
      </w:r>
      <w:r w:rsidR="004C435C">
        <w:rPr>
          <w:lang w:val="fr-FR" w:eastAsia="zh-CN"/>
        </w:rPr>
        <w:t>g</w:t>
      </w:r>
      <w:r w:rsidR="00B47F1A">
        <w:rPr>
          <w:lang w:val="fr-FR" w:eastAsia="zh-CN"/>
        </w:rPr>
        <w:t>y</w:t>
      </w:r>
      <w:proofErr w:type="spellEnd"/>
      <w:r w:rsidR="00B47F1A">
        <w:rPr>
          <w:lang w:val="fr-FR" w:eastAsia="zh-CN"/>
        </w:rPr>
        <w:t xml:space="preserve"> to </w:t>
      </w:r>
      <w:proofErr w:type="spellStart"/>
      <w:r w:rsidR="00B47F1A">
        <w:rPr>
          <w:lang w:val="fr-FR" w:eastAsia="zh-CN"/>
        </w:rPr>
        <w:t>avoid</w:t>
      </w:r>
      <w:proofErr w:type="spellEnd"/>
      <w:r w:rsidR="00B47F1A">
        <w:rPr>
          <w:lang w:val="fr-FR" w:eastAsia="zh-CN"/>
        </w:rPr>
        <w:t xml:space="preserve"> the confusion </w:t>
      </w:r>
      <w:proofErr w:type="spellStart"/>
      <w:r w:rsidR="00B47F1A">
        <w:rPr>
          <w:lang w:val="fr-FR" w:eastAsia="zh-CN"/>
        </w:rPr>
        <w:t>during</w:t>
      </w:r>
      <w:proofErr w:type="spellEnd"/>
      <w:r w:rsidR="00B47F1A">
        <w:rPr>
          <w:lang w:val="fr-FR" w:eastAsia="zh-CN"/>
        </w:rPr>
        <w:t xml:space="preserve"> the discussion. </w:t>
      </w:r>
    </w:p>
    <w:p w14:paraId="3D67CFA1" w14:textId="4F2EB272" w:rsidR="00E87E63" w:rsidRDefault="00E87E63" w:rsidP="00ED5878">
      <w:pPr>
        <w:pStyle w:val="BodyText"/>
        <w:jc w:val="center"/>
        <w:rPr>
          <w:lang w:val="fr-FR" w:eastAsia="zh-CN"/>
        </w:rPr>
      </w:pPr>
      <w:r>
        <w:rPr>
          <w:noProof/>
          <w:lang w:val="fr-FR" w:eastAsia="zh-CN"/>
        </w:rPr>
        <w:drawing>
          <wp:inline distT="0" distB="0" distL="0" distR="0" wp14:anchorId="291F267E" wp14:editId="4F9264D0">
            <wp:extent cx="4089176" cy="636043"/>
            <wp:effectExtent l="0" t="0" r="0" b="0"/>
            <wp:docPr id="2021015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1890" cy="644242"/>
                    </a:xfrm>
                    <a:prstGeom prst="rect">
                      <a:avLst/>
                    </a:prstGeom>
                    <a:noFill/>
                  </pic:spPr>
                </pic:pic>
              </a:graphicData>
            </a:graphic>
          </wp:inline>
        </w:drawing>
      </w:r>
    </w:p>
    <w:p w14:paraId="537B2E55" w14:textId="647FE84B" w:rsidR="008D2055" w:rsidRDefault="00EB5894" w:rsidP="00090A63">
      <w:pPr>
        <w:pStyle w:val="BodyText"/>
        <w:rPr>
          <w:lang w:val="fr-FR" w:eastAsia="zh-CN"/>
        </w:rPr>
      </w:pPr>
      <w:r>
        <w:rPr>
          <w:lang w:val="fr-FR" w:eastAsia="zh-CN"/>
        </w:rPr>
        <w:t xml:space="preserve">In the WID, the </w:t>
      </w:r>
      <w:proofErr w:type="spellStart"/>
      <w:r>
        <w:rPr>
          <w:lang w:val="fr-FR" w:eastAsia="zh-CN"/>
        </w:rPr>
        <w:t>terminology</w:t>
      </w:r>
      <w:proofErr w:type="spellEnd"/>
      <w:r w:rsidR="00B2129C">
        <w:rPr>
          <w:lang w:val="fr-FR" w:eastAsia="zh-CN"/>
        </w:rPr>
        <w:t xml:space="preserve"> of first </w:t>
      </w:r>
      <w:proofErr w:type="spellStart"/>
      <w:r w:rsidR="00B2129C">
        <w:rPr>
          <w:lang w:val="fr-FR" w:eastAsia="zh-CN"/>
        </w:rPr>
        <w:t>relay</w:t>
      </w:r>
      <w:proofErr w:type="spellEnd"/>
      <w:r w:rsidR="00B2129C">
        <w:rPr>
          <w:lang w:val="fr-FR" w:eastAsia="zh-CN"/>
        </w:rPr>
        <w:t xml:space="preserve"> UE and second </w:t>
      </w:r>
      <w:proofErr w:type="spellStart"/>
      <w:r w:rsidR="00B2129C">
        <w:rPr>
          <w:lang w:val="fr-FR" w:eastAsia="zh-CN"/>
        </w:rPr>
        <w:t>relay</w:t>
      </w:r>
      <w:proofErr w:type="spellEnd"/>
      <w:r w:rsidR="00B2129C">
        <w:rPr>
          <w:lang w:val="fr-FR" w:eastAsia="zh-CN"/>
        </w:rPr>
        <w:t xml:space="preserve"> UE, and last </w:t>
      </w:r>
      <w:proofErr w:type="spellStart"/>
      <w:r w:rsidR="00B2129C">
        <w:rPr>
          <w:lang w:val="fr-FR" w:eastAsia="zh-CN"/>
        </w:rPr>
        <w:t>relay</w:t>
      </w:r>
      <w:proofErr w:type="spellEnd"/>
      <w:r w:rsidR="00B2129C">
        <w:rPr>
          <w:lang w:val="fr-FR" w:eastAsia="zh-CN"/>
        </w:rPr>
        <w:t xml:space="preserve"> UE </w:t>
      </w:r>
      <w:proofErr w:type="spellStart"/>
      <w:r w:rsidR="00B2129C">
        <w:rPr>
          <w:lang w:val="fr-FR" w:eastAsia="zh-CN"/>
        </w:rPr>
        <w:t>is</w:t>
      </w:r>
      <w:proofErr w:type="spellEnd"/>
      <w:r w:rsidR="00B2129C">
        <w:rPr>
          <w:lang w:val="fr-FR" w:eastAsia="zh-CN"/>
        </w:rPr>
        <w:t xml:space="preserve"> </w:t>
      </w:r>
      <w:proofErr w:type="spellStart"/>
      <w:r w:rsidR="00B2129C">
        <w:rPr>
          <w:lang w:val="fr-FR" w:eastAsia="zh-CN"/>
        </w:rPr>
        <w:t>used</w:t>
      </w:r>
      <w:proofErr w:type="spellEnd"/>
      <w:r w:rsidR="00B2129C">
        <w:rPr>
          <w:lang w:val="fr-FR" w:eastAsia="zh-CN"/>
        </w:rPr>
        <w:t xml:space="preserve">. It </w:t>
      </w:r>
      <w:proofErr w:type="spellStart"/>
      <w:r w:rsidR="00B2129C">
        <w:rPr>
          <w:lang w:val="fr-FR" w:eastAsia="zh-CN"/>
        </w:rPr>
        <w:t>could</w:t>
      </w:r>
      <w:proofErr w:type="spellEnd"/>
      <w:r w:rsidR="00B2129C">
        <w:rPr>
          <w:lang w:val="fr-FR" w:eastAsia="zh-CN"/>
        </w:rPr>
        <w:t xml:space="preserve"> </w:t>
      </w:r>
      <w:proofErr w:type="spellStart"/>
      <w:r w:rsidR="00B2129C">
        <w:rPr>
          <w:lang w:val="fr-FR" w:eastAsia="zh-CN"/>
        </w:rPr>
        <w:t>bring</w:t>
      </w:r>
      <w:proofErr w:type="spellEnd"/>
      <w:r w:rsidR="00B2129C">
        <w:rPr>
          <w:lang w:val="fr-FR" w:eastAsia="zh-CN"/>
        </w:rPr>
        <w:t xml:space="preserve"> confusion </w:t>
      </w:r>
      <w:proofErr w:type="spellStart"/>
      <w:r w:rsidR="00B2129C">
        <w:rPr>
          <w:lang w:val="fr-FR" w:eastAsia="zh-CN"/>
        </w:rPr>
        <w:t>during</w:t>
      </w:r>
      <w:proofErr w:type="spellEnd"/>
      <w:r w:rsidR="00B2129C">
        <w:rPr>
          <w:lang w:val="fr-FR" w:eastAsia="zh-CN"/>
        </w:rPr>
        <w:t xml:space="preserve"> the discussion</w:t>
      </w:r>
      <w:r w:rsidR="00916CEA">
        <w:rPr>
          <w:lang w:val="fr-FR" w:eastAsia="zh-CN"/>
        </w:rPr>
        <w:t xml:space="preserve">, and </w:t>
      </w:r>
      <w:proofErr w:type="spellStart"/>
      <w:r w:rsidR="00916CEA">
        <w:rPr>
          <w:lang w:val="fr-FR" w:eastAsia="zh-CN"/>
        </w:rPr>
        <w:t>especially</w:t>
      </w:r>
      <w:proofErr w:type="spellEnd"/>
      <w:r w:rsidR="00916CEA">
        <w:rPr>
          <w:lang w:val="fr-FR" w:eastAsia="zh-CN"/>
        </w:rPr>
        <w:t xml:space="preserve"> </w:t>
      </w:r>
      <w:proofErr w:type="spellStart"/>
      <w:r w:rsidR="00916CEA">
        <w:rPr>
          <w:lang w:val="fr-FR" w:eastAsia="zh-CN"/>
        </w:rPr>
        <w:t>when</w:t>
      </w:r>
      <w:proofErr w:type="spellEnd"/>
      <w:r w:rsidR="00916CEA">
        <w:rPr>
          <w:lang w:val="fr-FR" w:eastAsia="zh-CN"/>
        </w:rPr>
        <w:t xml:space="preserve"> </w:t>
      </w:r>
      <w:proofErr w:type="spellStart"/>
      <w:r w:rsidR="00916CEA">
        <w:rPr>
          <w:lang w:val="fr-FR" w:eastAsia="zh-CN"/>
        </w:rPr>
        <w:t>implementing</w:t>
      </w:r>
      <w:proofErr w:type="spellEnd"/>
      <w:r w:rsidR="00916CEA">
        <w:rPr>
          <w:lang w:val="fr-FR" w:eastAsia="zh-CN"/>
        </w:rPr>
        <w:t xml:space="preserve"> stage-3 CR.</w:t>
      </w:r>
    </w:p>
    <w:p w14:paraId="2D58ED9F" w14:textId="77777777" w:rsidR="00EB5894" w:rsidRPr="002763EF" w:rsidRDefault="00EB5894" w:rsidP="00EB5894">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80" w:lineRule="atLeast"/>
        <w:jc w:val="both"/>
        <w:textAlignment w:val="baseline"/>
        <w:rPr>
          <w:rFonts w:ascii="Times New Roman" w:eastAsia="DengXian" w:hAnsi="Times New Roman"/>
          <w:szCs w:val="20"/>
          <w:lang w:eastAsia="en-GB"/>
        </w:rPr>
      </w:pPr>
      <w:r w:rsidRPr="002763EF">
        <w:rPr>
          <w:rFonts w:ascii="Times New Roman" w:eastAsia="DengXian" w:hAnsi="Times New Roman"/>
          <w:szCs w:val="20"/>
          <w:lang w:val="en-GB" w:eastAsia="en-GB"/>
        </w:rPr>
        <w:t xml:space="preserve">Specify mechanisms to support </w:t>
      </w:r>
      <w:r w:rsidRPr="002763EF">
        <w:rPr>
          <w:rFonts w:ascii="Times New Roman" w:eastAsia="Malgun Gothic" w:hAnsi="Times New Roman" w:hint="eastAsia"/>
          <w:szCs w:val="20"/>
          <w:lang w:val="en-GB" w:eastAsia="ko-KR"/>
        </w:rPr>
        <w:t>up to two</w:t>
      </w:r>
      <w:r w:rsidRPr="002763EF">
        <w:rPr>
          <w:rFonts w:ascii="Times New Roman" w:eastAsia="DengXian" w:hAnsi="Times New Roman"/>
          <w:szCs w:val="20"/>
          <w:lang w:val="en-GB" w:eastAsia="en-GB"/>
        </w:rPr>
        <w:t xml:space="preserve"> additional hop</w:t>
      </w:r>
      <w:r w:rsidRPr="002763EF">
        <w:rPr>
          <w:rFonts w:ascii="Times New Roman" w:eastAsia="Malgun Gothic" w:hAnsi="Times New Roman" w:hint="eastAsia"/>
          <w:szCs w:val="20"/>
          <w:lang w:val="en-GB" w:eastAsia="ko-KR"/>
        </w:rPr>
        <w:t>s</w:t>
      </w:r>
      <w:r w:rsidRPr="002763EF">
        <w:rPr>
          <w:rFonts w:ascii="Times New Roman" w:eastAsia="DengXian" w:hAnsi="Times New Roman"/>
          <w:szCs w:val="20"/>
          <w:lang w:val="en-GB" w:eastAsia="en-GB"/>
        </w:rPr>
        <w:t xml:space="preserve"> relay</w:t>
      </w:r>
      <w:r w:rsidRPr="002763EF">
        <w:rPr>
          <w:rFonts w:ascii="Times New Roman" w:eastAsia="Malgun Gothic" w:hAnsi="Times New Roman" w:hint="eastAsia"/>
          <w:szCs w:val="20"/>
          <w:lang w:val="en-GB" w:eastAsia="ko-KR"/>
        </w:rPr>
        <w:t>s</w:t>
      </w:r>
      <w:r w:rsidRPr="002763EF">
        <w:rPr>
          <w:rFonts w:ascii="Times New Roman" w:eastAsia="DengXian" w:hAnsi="Times New Roman"/>
          <w:szCs w:val="20"/>
          <w:lang w:val="en-GB" w:eastAsia="en-GB"/>
        </w:rPr>
        <w:t xml:space="preserve"> on top of Rel-17 U2N relay</w:t>
      </w:r>
      <w:r w:rsidRPr="002763EF">
        <w:rPr>
          <w:rFonts w:ascii="Times New Roman" w:eastAsia="Malgun Gothic" w:hAnsi="Times New Roman"/>
          <w:szCs w:val="20"/>
          <w:lang w:val="en-GB" w:eastAsia="en-GB"/>
        </w:rPr>
        <w:t xml:space="preserve">. </w:t>
      </w:r>
      <w:r w:rsidRPr="002763EF">
        <w:rPr>
          <w:rFonts w:ascii="Times New Roman" w:eastAsia="Malgun Gothic" w:hAnsi="Times New Roman"/>
          <w:szCs w:val="20"/>
          <w:lang w:val="en-GB" w:eastAsia="ko-KR"/>
        </w:rPr>
        <w:t xml:space="preserve">The work starts with one additional hop relay (i.e., </w:t>
      </w:r>
      <w:r w:rsidRPr="002763EF">
        <w:rPr>
          <w:rFonts w:ascii="Times New Roman" w:eastAsia="Malgun Gothic" w:hAnsi="Times New Roman"/>
          <w:szCs w:val="20"/>
          <w:highlight w:val="yellow"/>
          <w:lang w:val="en-GB" w:eastAsia="ko-KR"/>
        </w:rPr>
        <w:t xml:space="preserve">remote UE -&gt; </w:t>
      </w:r>
      <w:r w:rsidRPr="002763EF">
        <w:rPr>
          <w:rFonts w:ascii="Times New Roman" w:eastAsia="Malgun Gothic" w:hAnsi="Times New Roman" w:hint="eastAsia"/>
          <w:szCs w:val="20"/>
          <w:highlight w:val="yellow"/>
          <w:lang w:val="en-GB" w:eastAsia="ko-KR"/>
        </w:rPr>
        <w:t xml:space="preserve">first </w:t>
      </w:r>
      <w:r w:rsidRPr="002763EF">
        <w:rPr>
          <w:rFonts w:ascii="Times New Roman" w:eastAsia="Malgun Gothic" w:hAnsi="Times New Roman"/>
          <w:szCs w:val="20"/>
          <w:highlight w:val="yellow"/>
          <w:lang w:val="en-GB" w:eastAsia="ko-KR"/>
        </w:rPr>
        <w:t xml:space="preserve">relay UE -&gt; </w:t>
      </w:r>
      <w:r w:rsidRPr="002763EF">
        <w:rPr>
          <w:rFonts w:ascii="Times New Roman" w:eastAsia="Malgun Gothic" w:hAnsi="Times New Roman" w:hint="eastAsia"/>
          <w:szCs w:val="20"/>
          <w:highlight w:val="yellow"/>
          <w:lang w:val="en-GB" w:eastAsia="ko-KR"/>
        </w:rPr>
        <w:t xml:space="preserve">last </w:t>
      </w:r>
      <w:r w:rsidRPr="002763EF">
        <w:rPr>
          <w:rFonts w:ascii="Times New Roman" w:eastAsia="Malgun Gothic" w:hAnsi="Times New Roman"/>
          <w:szCs w:val="20"/>
          <w:highlight w:val="yellow"/>
          <w:lang w:val="en-GB" w:eastAsia="ko-KR"/>
        </w:rPr>
        <w:t xml:space="preserve">relay UE -&gt; </w:t>
      </w:r>
      <w:proofErr w:type="spellStart"/>
      <w:r w:rsidRPr="002763EF">
        <w:rPr>
          <w:rFonts w:ascii="Times New Roman" w:eastAsia="Malgun Gothic" w:hAnsi="Times New Roman"/>
          <w:szCs w:val="20"/>
          <w:highlight w:val="yellow"/>
          <w:lang w:val="en-GB" w:eastAsia="ko-KR"/>
        </w:rPr>
        <w:t>gNB</w:t>
      </w:r>
      <w:proofErr w:type="spellEnd"/>
      <w:r w:rsidRPr="002763EF">
        <w:rPr>
          <w:rFonts w:ascii="Times New Roman" w:eastAsia="Malgun Gothic" w:hAnsi="Times New Roman"/>
          <w:szCs w:val="20"/>
          <w:lang w:val="en-GB" w:eastAsia="ko-KR"/>
        </w:rPr>
        <w:t xml:space="preserve">) until RAN#107 and further check will be made in RAN#107 if it can be easily extended to two additional hops relays (i.e., remote UE -&gt; </w:t>
      </w:r>
      <w:r w:rsidRPr="002763EF">
        <w:rPr>
          <w:rFonts w:ascii="Times New Roman" w:eastAsia="Malgun Gothic" w:hAnsi="Times New Roman" w:hint="eastAsia"/>
          <w:szCs w:val="20"/>
          <w:lang w:val="en-GB" w:eastAsia="ko-KR"/>
        </w:rPr>
        <w:t xml:space="preserve">first </w:t>
      </w:r>
      <w:r w:rsidRPr="002763EF">
        <w:rPr>
          <w:rFonts w:ascii="Times New Roman" w:eastAsia="Malgun Gothic" w:hAnsi="Times New Roman"/>
          <w:szCs w:val="20"/>
          <w:lang w:val="en-GB" w:eastAsia="ko-KR"/>
        </w:rPr>
        <w:t xml:space="preserve">relay UE -&gt; </w:t>
      </w:r>
      <w:r w:rsidRPr="002763EF">
        <w:rPr>
          <w:rFonts w:ascii="Times New Roman" w:eastAsia="Malgun Gothic" w:hAnsi="Times New Roman" w:hint="eastAsia"/>
          <w:szCs w:val="20"/>
          <w:lang w:val="en-GB" w:eastAsia="ko-KR"/>
        </w:rPr>
        <w:t xml:space="preserve">second </w:t>
      </w:r>
      <w:r w:rsidRPr="002763EF">
        <w:rPr>
          <w:rFonts w:ascii="Times New Roman" w:eastAsia="Malgun Gothic" w:hAnsi="Times New Roman"/>
          <w:szCs w:val="20"/>
          <w:lang w:val="en-GB" w:eastAsia="ko-KR"/>
        </w:rPr>
        <w:t xml:space="preserve">relay UE -&gt; </w:t>
      </w:r>
      <w:r w:rsidRPr="002763EF">
        <w:rPr>
          <w:rFonts w:ascii="Times New Roman" w:eastAsia="Malgun Gothic" w:hAnsi="Times New Roman" w:hint="eastAsia"/>
          <w:szCs w:val="20"/>
          <w:lang w:val="en-GB" w:eastAsia="ko-KR"/>
        </w:rPr>
        <w:t xml:space="preserve">last </w:t>
      </w:r>
      <w:r w:rsidRPr="002763EF">
        <w:rPr>
          <w:rFonts w:ascii="Times New Roman" w:eastAsia="Malgun Gothic" w:hAnsi="Times New Roman"/>
          <w:szCs w:val="20"/>
          <w:lang w:val="en-GB" w:eastAsia="ko-KR"/>
        </w:rPr>
        <w:t xml:space="preserve">relay UE -&gt; </w:t>
      </w:r>
      <w:proofErr w:type="spellStart"/>
      <w:r w:rsidRPr="002763EF">
        <w:rPr>
          <w:rFonts w:ascii="Times New Roman" w:eastAsia="Malgun Gothic" w:hAnsi="Times New Roman"/>
          <w:szCs w:val="20"/>
          <w:lang w:val="en-GB" w:eastAsia="ko-KR"/>
        </w:rPr>
        <w:t>gNB</w:t>
      </w:r>
      <w:proofErr w:type="spellEnd"/>
      <w:r w:rsidRPr="002763EF">
        <w:rPr>
          <w:rFonts w:ascii="Times New Roman" w:eastAsia="Malgun Gothic" w:hAnsi="Times New Roman"/>
          <w:szCs w:val="20"/>
          <w:lang w:val="en-GB" w:eastAsia="ko-KR"/>
        </w:rPr>
        <w:t xml:space="preserve">). </w:t>
      </w:r>
      <w:r w:rsidRPr="002763EF">
        <w:rPr>
          <w:rFonts w:ascii="Times New Roman" w:eastAsia="Malgun Gothic" w:hAnsi="Times New Roman"/>
          <w:szCs w:val="20"/>
          <w:lang w:val="en-GB" w:eastAsia="en-GB"/>
        </w:rPr>
        <w:t>A necessary criterion for the specified mechanisms is easy extensibility to support two additional hop relays for the work done until RAN#107 and to be forward compatible for future extensions for additional relays.</w:t>
      </w:r>
    </w:p>
    <w:p w14:paraId="2AFD0242" w14:textId="0E9A4366" w:rsidR="003A7EE4" w:rsidRDefault="00B47F1A" w:rsidP="00090A63">
      <w:pPr>
        <w:pStyle w:val="BodyText"/>
        <w:rPr>
          <w:lang w:eastAsia="ko-KR"/>
        </w:rPr>
      </w:pPr>
      <w:r>
        <w:rPr>
          <w:lang w:val="fr-FR" w:eastAsia="zh-CN"/>
        </w:rPr>
        <w:t xml:space="preserve">SA2 has </w:t>
      </w:r>
      <w:proofErr w:type="spellStart"/>
      <w:r>
        <w:rPr>
          <w:lang w:val="fr-FR" w:eastAsia="zh-CN"/>
        </w:rPr>
        <w:t>already</w:t>
      </w:r>
      <w:proofErr w:type="spellEnd"/>
      <w:r>
        <w:rPr>
          <w:lang w:val="fr-FR" w:eastAsia="zh-CN"/>
        </w:rPr>
        <w:t xml:space="preserve"> </w:t>
      </w:r>
      <w:proofErr w:type="spellStart"/>
      <w:r>
        <w:rPr>
          <w:lang w:val="fr-FR" w:eastAsia="zh-CN"/>
        </w:rPr>
        <w:t>discussed</w:t>
      </w:r>
      <w:proofErr w:type="spellEnd"/>
      <w:r>
        <w:rPr>
          <w:lang w:val="fr-FR" w:eastAsia="zh-CN"/>
        </w:rPr>
        <w:t xml:space="preserve"> </w:t>
      </w:r>
      <w:proofErr w:type="spellStart"/>
      <w:r>
        <w:rPr>
          <w:lang w:val="fr-FR" w:eastAsia="zh-CN"/>
        </w:rPr>
        <w:t>mulit</w:t>
      </w:r>
      <w:proofErr w:type="spellEnd"/>
      <w:r>
        <w:rPr>
          <w:lang w:val="fr-FR" w:eastAsia="zh-CN"/>
        </w:rPr>
        <w:t xml:space="preserve">-hop U2N </w:t>
      </w:r>
      <w:proofErr w:type="spellStart"/>
      <w:r>
        <w:rPr>
          <w:lang w:val="fr-FR" w:eastAsia="zh-CN"/>
        </w:rPr>
        <w:t>relay</w:t>
      </w:r>
      <w:proofErr w:type="spellEnd"/>
      <w:r w:rsidR="001B3EEA">
        <w:rPr>
          <w:lang w:val="fr-FR" w:eastAsia="zh-CN"/>
        </w:rPr>
        <w:t xml:space="preserve"> and </w:t>
      </w:r>
      <w:proofErr w:type="spellStart"/>
      <w:r w:rsidR="001B3EEA">
        <w:rPr>
          <w:lang w:val="fr-FR" w:eastAsia="zh-CN"/>
        </w:rPr>
        <w:t>they</w:t>
      </w:r>
      <w:proofErr w:type="spellEnd"/>
      <w:r w:rsidR="001B3EEA">
        <w:rPr>
          <w:lang w:val="fr-FR" w:eastAsia="zh-CN"/>
        </w:rPr>
        <w:t xml:space="preserve"> use </w:t>
      </w:r>
      <w:proofErr w:type="spellStart"/>
      <w:r w:rsidR="001B3EEA">
        <w:rPr>
          <w:lang w:val="fr-FR" w:eastAsia="zh-CN"/>
        </w:rPr>
        <w:t>Remote</w:t>
      </w:r>
      <w:proofErr w:type="spellEnd"/>
      <w:r w:rsidR="001B3EEA">
        <w:rPr>
          <w:lang w:val="fr-FR" w:eastAsia="zh-CN"/>
        </w:rPr>
        <w:t xml:space="preserve"> UE, </w:t>
      </w:r>
      <w:proofErr w:type="spellStart"/>
      <w:r w:rsidR="001B3EEA">
        <w:rPr>
          <w:lang w:val="fr-FR" w:eastAsia="zh-CN"/>
        </w:rPr>
        <w:t>Intermediate</w:t>
      </w:r>
      <w:proofErr w:type="spellEnd"/>
      <w:r w:rsidR="001B3EEA">
        <w:rPr>
          <w:lang w:val="fr-FR" w:eastAsia="zh-CN"/>
        </w:rPr>
        <w:t xml:space="preserve"> Relay UE</w:t>
      </w:r>
      <w:r>
        <w:rPr>
          <w:lang w:val="fr-FR" w:eastAsia="zh-CN"/>
        </w:rPr>
        <w:t>,</w:t>
      </w:r>
      <w:r w:rsidR="001B3EEA">
        <w:rPr>
          <w:lang w:val="fr-FR" w:eastAsia="zh-CN"/>
        </w:rPr>
        <w:t xml:space="preserve"> U2N Relay UE as the </w:t>
      </w:r>
      <w:proofErr w:type="spellStart"/>
      <w:proofErr w:type="gramStart"/>
      <w:r w:rsidR="001B3EEA">
        <w:rPr>
          <w:lang w:val="fr-FR" w:eastAsia="zh-CN"/>
        </w:rPr>
        <w:t>terminology</w:t>
      </w:r>
      <w:r w:rsidR="0014220F">
        <w:rPr>
          <w:lang w:val="fr-FR" w:eastAsia="zh-CN"/>
        </w:rPr>
        <w:t>,</w:t>
      </w:r>
      <w:r w:rsidR="005B782C">
        <w:rPr>
          <w:lang w:val="fr-FR" w:eastAsia="zh-CN"/>
        </w:rPr>
        <w:t>it</w:t>
      </w:r>
      <w:proofErr w:type="spellEnd"/>
      <w:proofErr w:type="gramEnd"/>
      <w:r w:rsidR="005B782C">
        <w:rPr>
          <w:lang w:val="fr-FR" w:eastAsia="zh-CN"/>
        </w:rPr>
        <w:t xml:space="preserve"> </w:t>
      </w:r>
      <w:proofErr w:type="spellStart"/>
      <w:r w:rsidR="005B782C">
        <w:rPr>
          <w:lang w:val="fr-FR" w:eastAsia="zh-CN"/>
        </w:rPr>
        <w:t>is</w:t>
      </w:r>
      <w:proofErr w:type="spellEnd"/>
      <w:r w:rsidR="005B782C">
        <w:rPr>
          <w:lang w:val="fr-FR" w:eastAsia="zh-CN"/>
        </w:rPr>
        <w:t xml:space="preserve"> </w:t>
      </w:r>
      <w:proofErr w:type="spellStart"/>
      <w:r w:rsidR="005B782C">
        <w:rPr>
          <w:lang w:val="fr-FR" w:eastAsia="zh-CN"/>
        </w:rPr>
        <w:t>better</w:t>
      </w:r>
      <w:proofErr w:type="spellEnd"/>
      <w:r w:rsidR="005B782C">
        <w:rPr>
          <w:lang w:val="fr-FR" w:eastAsia="zh-CN"/>
        </w:rPr>
        <w:t xml:space="preserve"> to have the terminolog</w:t>
      </w:r>
      <w:r w:rsidR="006C0221">
        <w:rPr>
          <w:lang w:val="fr-FR" w:eastAsia="zh-CN"/>
        </w:rPr>
        <w:t>ies</w:t>
      </w:r>
      <w:r w:rsidR="005B782C">
        <w:rPr>
          <w:lang w:val="fr-FR" w:eastAsia="zh-CN"/>
        </w:rPr>
        <w:t xml:space="preserve"> </w:t>
      </w:r>
      <w:proofErr w:type="spellStart"/>
      <w:r w:rsidR="005B782C">
        <w:rPr>
          <w:lang w:val="fr-FR" w:eastAsia="zh-CN"/>
        </w:rPr>
        <w:t>aligned</w:t>
      </w:r>
      <w:proofErr w:type="spellEnd"/>
      <w:r w:rsidR="005B782C">
        <w:rPr>
          <w:lang w:val="fr-FR" w:eastAsia="zh-CN"/>
        </w:rPr>
        <w:t xml:space="preserve"> </w:t>
      </w:r>
      <w:proofErr w:type="spellStart"/>
      <w:r w:rsidR="005B782C">
        <w:rPr>
          <w:lang w:val="fr-FR" w:eastAsia="zh-CN"/>
        </w:rPr>
        <w:t>with</w:t>
      </w:r>
      <w:proofErr w:type="spellEnd"/>
      <w:r w:rsidR="005B782C">
        <w:rPr>
          <w:lang w:val="fr-FR" w:eastAsia="zh-CN"/>
        </w:rPr>
        <w:t xml:space="preserve"> SA2</w:t>
      </w:r>
      <w:r w:rsidR="001776CD">
        <w:rPr>
          <w:lang w:val="fr-FR" w:eastAsia="zh-CN"/>
        </w:rPr>
        <w:t xml:space="preserve"> for </w:t>
      </w:r>
      <w:proofErr w:type="spellStart"/>
      <w:r w:rsidR="001776CD">
        <w:rPr>
          <w:lang w:val="fr-FR" w:eastAsia="zh-CN"/>
        </w:rPr>
        <w:t>potential</w:t>
      </w:r>
      <w:proofErr w:type="spellEnd"/>
      <w:r w:rsidR="001776CD">
        <w:rPr>
          <w:lang w:val="fr-FR" w:eastAsia="zh-CN"/>
        </w:rPr>
        <w:t xml:space="preserve"> cross WG discussion</w:t>
      </w:r>
      <w:r w:rsidR="0014220F">
        <w:rPr>
          <w:lang w:val="fr-FR" w:eastAsia="zh-CN"/>
        </w:rPr>
        <w:t xml:space="preserve">. </w:t>
      </w:r>
      <w:proofErr w:type="spellStart"/>
      <w:r w:rsidR="0014220F">
        <w:rPr>
          <w:lang w:val="fr-FR" w:eastAsia="zh-CN"/>
        </w:rPr>
        <w:t>Additionally</w:t>
      </w:r>
      <w:proofErr w:type="spellEnd"/>
      <w:r w:rsidR="0014220F">
        <w:rPr>
          <w:lang w:val="fr-FR" w:eastAsia="zh-CN"/>
        </w:rPr>
        <w:t xml:space="preserve">, RAN2 </w:t>
      </w:r>
      <w:proofErr w:type="spellStart"/>
      <w:r w:rsidR="0014220F">
        <w:rPr>
          <w:lang w:val="fr-FR" w:eastAsia="zh-CN"/>
        </w:rPr>
        <w:t>will</w:t>
      </w:r>
      <w:proofErr w:type="spellEnd"/>
      <w:r w:rsidR="0014220F">
        <w:rPr>
          <w:lang w:val="fr-FR" w:eastAsia="zh-CN"/>
        </w:rPr>
        <w:t xml:space="preserve"> </w:t>
      </w:r>
      <w:proofErr w:type="spellStart"/>
      <w:r w:rsidR="0014220F">
        <w:rPr>
          <w:lang w:val="fr-FR" w:eastAsia="zh-CN"/>
        </w:rPr>
        <w:t>firstly</w:t>
      </w:r>
      <w:proofErr w:type="spellEnd"/>
      <w:r w:rsidR="0014220F">
        <w:rPr>
          <w:lang w:val="fr-FR" w:eastAsia="zh-CN"/>
        </w:rPr>
        <w:t xml:space="preserve"> </w:t>
      </w:r>
      <w:proofErr w:type="spellStart"/>
      <w:r w:rsidR="0014220F">
        <w:rPr>
          <w:lang w:val="fr-FR" w:eastAsia="zh-CN"/>
        </w:rPr>
        <w:t>discuss</w:t>
      </w:r>
      <w:proofErr w:type="spellEnd"/>
      <w:r w:rsidR="0014220F">
        <w:rPr>
          <w:lang w:val="fr-FR" w:eastAsia="zh-CN"/>
        </w:rPr>
        <w:t xml:space="preserve"> the scenario</w:t>
      </w:r>
      <w:r w:rsidR="00E02F9A">
        <w:rPr>
          <w:lang w:val="fr-FR" w:eastAsia="zh-CN"/>
        </w:rPr>
        <w:t xml:space="preserve"> </w:t>
      </w:r>
      <w:r w:rsidR="00BD76A7">
        <w:rPr>
          <w:lang w:val="fr-FR" w:eastAsia="zh-CN"/>
        </w:rPr>
        <w:t xml:space="preserve">of </w:t>
      </w:r>
      <w:r w:rsidR="00BD76A7" w:rsidRPr="009E6D0F">
        <w:rPr>
          <w:lang w:eastAsia="ko-KR"/>
        </w:rPr>
        <w:t xml:space="preserve">one additional hop relay (i.e., </w:t>
      </w:r>
      <w:r w:rsidR="00BD76A7" w:rsidRPr="009E6D0F">
        <w:rPr>
          <w:lang w:eastAsia="ko-KR"/>
        </w:rPr>
        <w:lastRenderedPageBreak/>
        <w:t xml:space="preserve">remote UE -&gt; </w:t>
      </w:r>
      <w:r w:rsidR="00BD76A7">
        <w:rPr>
          <w:rFonts w:hint="eastAsia"/>
          <w:lang w:eastAsia="ko-KR"/>
        </w:rPr>
        <w:t xml:space="preserve">first </w:t>
      </w:r>
      <w:r w:rsidR="00BD76A7" w:rsidRPr="009E6D0F">
        <w:rPr>
          <w:lang w:eastAsia="ko-KR"/>
        </w:rPr>
        <w:t xml:space="preserve">relay UE -&gt; </w:t>
      </w:r>
      <w:r w:rsidR="00BD76A7">
        <w:rPr>
          <w:rFonts w:hint="eastAsia"/>
          <w:lang w:eastAsia="ko-KR"/>
        </w:rPr>
        <w:t xml:space="preserve">last </w:t>
      </w:r>
      <w:r w:rsidR="00BD76A7" w:rsidRPr="009E6D0F">
        <w:rPr>
          <w:lang w:eastAsia="ko-KR"/>
        </w:rPr>
        <w:t xml:space="preserve">relay UE -&gt; </w:t>
      </w:r>
      <w:proofErr w:type="spellStart"/>
      <w:r w:rsidR="00BD76A7" w:rsidRPr="009E6D0F">
        <w:rPr>
          <w:lang w:eastAsia="ko-KR"/>
        </w:rPr>
        <w:t>gNB</w:t>
      </w:r>
      <w:proofErr w:type="spellEnd"/>
      <w:r w:rsidR="00BD76A7" w:rsidRPr="009E6D0F">
        <w:rPr>
          <w:lang w:eastAsia="ko-KR"/>
        </w:rPr>
        <w:t xml:space="preserve">) until RAN#107 and further check will be made in RAN#107 </w:t>
      </w:r>
      <w:proofErr w:type="gramStart"/>
      <w:r w:rsidR="00BD76A7" w:rsidRPr="009E6D0F">
        <w:rPr>
          <w:lang w:eastAsia="ko-KR"/>
        </w:rPr>
        <w:t>if</w:t>
      </w:r>
      <w:proofErr w:type="gramEnd"/>
      <w:r w:rsidR="00BD76A7" w:rsidRPr="009E6D0F">
        <w:rPr>
          <w:lang w:eastAsia="ko-KR"/>
        </w:rPr>
        <w:t xml:space="preserve"> it can be easily extended to two additional hops relays (i.e., remote UE -&gt; </w:t>
      </w:r>
      <w:r w:rsidR="00BD76A7">
        <w:rPr>
          <w:rFonts w:hint="eastAsia"/>
          <w:lang w:eastAsia="ko-KR"/>
        </w:rPr>
        <w:t xml:space="preserve">first </w:t>
      </w:r>
      <w:r w:rsidR="00BD76A7" w:rsidRPr="009E6D0F">
        <w:rPr>
          <w:lang w:eastAsia="ko-KR"/>
        </w:rPr>
        <w:t xml:space="preserve">relay UE -&gt; </w:t>
      </w:r>
      <w:r w:rsidR="00BD76A7">
        <w:rPr>
          <w:rFonts w:hint="eastAsia"/>
          <w:lang w:eastAsia="ko-KR"/>
        </w:rPr>
        <w:t xml:space="preserve">second </w:t>
      </w:r>
      <w:r w:rsidR="00BD76A7" w:rsidRPr="009E6D0F">
        <w:rPr>
          <w:lang w:eastAsia="ko-KR"/>
        </w:rPr>
        <w:t xml:space="preserve">relay UE -&gt; </w:t>
      </w:r>
      <w:r w:rsidR="00BD76A7">
        <w:rPr>
          <w:rFonts w:hint="eastAsia"/>
          <w:lang w:eastAsia="ko-KR"/>
        </w:rPr>
        <w:t xml:space="preserve">last </w:t>
      </w:r>
      <w:r w:rsidR="00BD76A7" w:rsidRPr="009E6D0F">
        <w:rPr>
          <w:lang w:eastAsia="ko-KR"/>
        </w:rPr>
        <w:t xml:space="preserve">relay UE -&gt; </w:t>
      </w:r>
      <w:proofErr w:type="spellStart"/>
      <w:r w:rsidR="00BD76A7" w:rsidRPr="009E6D0F">
        <w:rPr>
          <w:lang w:eastAsia="ko-KR"/>
        </w:rPr>
        <w:t>gNB</w:t>
      </w:r>
      <w:proofErr w:type="spellEnd"/>
      <w:r w:rsidR="00BD76A7" w:rsidRPr="009E6D0F">
        <w:rPr>
          <w:lang w:eastAsia="ko-KR"/>
        </w:rPr>
        <w:t>).</w:t>
      </w:r>
      <w:r w:rsidR="000270AF">
        <w:rPr>
          <w:lang w:eastAsia="ko-KR"/>
        </w:rPr>
        <w:t xml:space="preserve"> The terminologies of</w:t>
      </w:r>
      <w:r w:rsidR="00BD76A7">
        <w:rPr>
          <w:lang w:eastAsia="ko-KR"/>
        </w:rPr>
        <w:t xml:space="preserve"> </w:t>
      </w:r>
      <w:r w:rsidR="000270AF">
        <w:rPr>
          <w:lang w:eastAsia="ko-KR"/>
        </w:rPr>
        <w:t>o</w:t>
      </w:r>
      <w:r w:rsidR="00BD76A7">
        <w:rPr>
          <w:lang w:eastAsia="ko-KR"/>
        </w:rPr>
        <w:t>ne additional hop and two additional hops</w:t>
      </w:r>
      <w:r w:rsidR="000270AF">
        <w:rPr>
          <w:lang w:eastAsia="ko-KR"/>
        </w:rPr>
        <w:t xml:space="preserve"> are </w:t>
      </w:r>
      <w:r w:rsidR="00700561">
        <w:rPr>
          <w:lang w:eastAsia="ko-KR"/>
        </w:rPr>
        <w:t>also</w:t>
      </w:r>
      <w:r w:rsidR="000270AF">
        <w:rPr>
          <w:lang w:eastAsia="ko-KR"/>
        </w:rPr>
        <w:t xml:space="preserve"> </w:t>
      </w:r>
      <w:r w:rsidR="00424BDE">
        <w:rPr>
          <w:lang w:eastAsia="ko-KR"/>
        </w:rPr>
        <w:t xml:space="preserve">hard to </w:t>
      </w:r>
      <w:r w:rsidR="00973211">
        <w:rPr>
          <w:lang w:eastAsia="ko-KR"/>
        </w:rPr>
        <w:t>be descripted</w:t>
      </w:r>
      <w:r w:rsidR="00424BDE">
        <w:rPr>
          <w:lang w:eastAsia="ko-KR"/>
        </w:rPr>
        <w:t>. Then it is proposed to use the following terminologies during RAN2 discussion.</w:t>
      </w:r>
    </w:p>
    <w:p w14:paraId="7DE8931F" w14:textId="781DFA0D" w:rsidR="00424BDE" w:rsidRDefault="00424BDE"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9B7BD3">
        <w:rPr>
          <w:szCs w:val="20"/>
        </w:rPr>
        <w:t>-</w:t>
      </w:r>
      <w:r>
        <w:rPr>
          <w:szCs w:val="20"/>
        </w:rPr>
        <w:t xml:space="preserve"> UE role: U2N Remote UE, </w:t>
      </w:r>
      <w:r w:rsidRPr="001A0526">
        <w:rPr>
          <w:szCs w:val="20"/>
        </w:rPr>
        <w:t>Intermediate Relay UE</w:t>
      </w:r>
      <w:r>
        <w:rPr>
          <w:szCs w:val="20"/>
        </w:rPr>
        <w:t>, U2N Relay UE</w:t>
      </w:r>
    </w:p>
    <w:p w14:paraId="5E60F649" w14:textId="52D6C199" w:rsidR="00424BDE" w:rsidRDefault="00424BDE"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 Two-hop U2N relay: two Relay UEs, </w:t>
      </w:r>
      <w:r w:rsidRPr="00232508">
        <w:rPr>
          <w:szCs w:val="20"/>
        </w:rPr>
        <w:t xml:space="preserve">i.e. Remote UE &lt;-&gt; </w:t>
      </w:r>
      <w:r>
        <w:rPr>
          <w:szCs w:val="20"/>
        </w:rPr>
        <w:t xml:space="preserve">Intermediate </w:t>
      </w:r>
      <w:r w:rsidRPr="00232508">
        <w:rPr>
          <w:szCs w:val="20"/>
        </w:rPr>
        <w:t>Relay UE&lt;-&gt;U2N Relay UE&lt;-&gt;NW</w:t>
      </w:r>
    </w:p>
    <w:p w14:paraId="48D52942" w14:textId="6806827A" w:rsidR="00424BDE" w:rsidRDefault="00424BDE"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 </w:t>
      </w:r>
      <w:r w:rsidRPr="00232508">
        <w:rPr>
          <w:szCs w:val="20"/>
        </w:rPr>
        <w:t xml:space="preserve">Three-hop U2N relay: three relay UEs, Remote UE &lt;-&gt; </w:t>
      </w:r>
      <w:r>
        <w:rPr>
          <w:szCs w:val="20"/>
        </w:rPr>
        <w:t xml:space="preserve">Intermediate </w:t>
      </w:r>
      <w:r w:rsidRPr="00232508">
        <w:rPr>
          <w:szCs w:val="20"/>
        </w:rPr>
        <w:t xml:space="preserve">Relay UE </w:t>
      </w:r>
      <w:r>
        <w:rPr>
          <w:szCs w:val="20"/>
        </w:rPr>
        <w:t>1</w:t>
      </w:r>
      <w:r w:rsidRPr="00232508">
        <w:rPr>
          <w:szCs w:val="20"/>
        </w:rPr>
        <w:t xml:space="preserve">&lt;-&gt; </w:t>
      </w:r>
      <w:r>
        <w:rPr>
          <w:szCs w:val="20"/>
        </w:rPr>
        <w:t xml:space="preserve">Intermediate </w:t>
      </w:r>
      <w:r w:rsidRPr="00232508">
        <w:rPr>
          <w:szCs w:val="20"/>
        </w:rPr>
        <w:t>Relay UE 2&lt;-&gt;U2N Relay UE&lt;-&gt;NW</w:t>
      </w:r>
      <w:r w:rsidR="00C61FC8">
        <w:rPr>
          <w:szCs w:val="20"/>
        </w:rPr>
        <w:t>.</w:t>
      </w:r>
    </w:p>
    <w:p w14:paraId="0EE5F2AA" w14:textId="77777777" w:rsidR="00C61FC8" w:rsidRDefault="00C61FC8"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35B4312F" w14:textId="77777777" w:rsidR="003A7EE4" w:rsidRDefault="003A7EE4" w:rsidP="00C62C89">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szCs w:val="20"/>
        </w:rPr>
      </w:pPr>
      <w:r>
        <w:rPr>
          <w:szCs w:val="20"/>
        </w:rPr>
        <w:t>It is proposed to use the following terminologies during RAN2 multi-hop U2N relay discussion.</w:t>
      </w:r>
    </w:p>
    <w:p w14:paraId="75B82F36" w14:textId="14429773" w:rsidR="00C62C89" w:rsidRPr="00C62C89" w:rsidRDefault="00C62C89"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C62C89">
        <w:rPr>
          <w:szCs w:val="20"/>
        </w:rPr>
        <w:t>- UE role: U2N Remote UE, Intermediate Relay UE</w:t>
      </w:r>
      <w:r w:rsidR="00B2129C">
        <w:rPr>
          <w:szCs w:val="20"/>
        </w:rPr>
        <w:t>1/2</w:t>
      </w:r>
      <w:r w:rsidRPr="00C62C89">
        <w:rPr>
          <w:szCs w:val="20"/>
        </w:rPr>
        <w:t>, U2N Relay UE</w:t>
      </w:r>
    </w:p>
    <w:p w14:paraId="35F83409" w14:textId="77A60D54" w:rsidR="00C62C89" w:rsidRPr="00C62C89" w:rsidRDefault="00C62C89"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C62C89">
        <w:rPr>
          <w:szCs w:val="20"/>
        </w:rPr>
        <w:t>-Two-hop U2N relay:</w:t>
      </w:r>
      <w:r w:rsidR="007E71B7">
        <w:rPr>
          <w:szCs w:val="20"/>
        </w:rPr>
        <w:t xml:space="preserve"> one additional hop,</w:t>
      </w:r>
      <w:r w:rsidRPr="00C62C89">
        <w:rPr>
          <w:szCs w:val="20"/>
        </w:rPr>
        <w:t xml:space="preserve"> two Relay UEs, i.e. Remote UE &lt;-&gt; Intermediate Relay UE&lt;-&gt;U2N Relay UE&lt;-&gt;NW</w:t>
      </w:r>
    </w:p>
    <w:p w14:paraId="67A5DBD6" w14:textId="3C74AD93" w:rsidR="00A265BE" w:rsidRDefault="00C62C89"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lang w:val="fr-FR"/>
        </w:rPr>
      </w:pPr>
      <w:r w:rsidRPr="00C62C89">
        <w:rPr>
          <w:szCs w:val="20"/>
        </w:rPr>
        <w:t>- Three-hop U2N relay: three relay UEs, Remote UE &lt;-&gt; Intermediate Relay UE 1&lt;-&gt; Intermediate Relay UE 2&lt;-&gt;U2N Relay UE&lt;-&gt;NW</w:t>
      </w:r>
    </w:p>
    <w:p w14:paraId="188A8742" w14:textId="15C1EE7E" w:rsidR="008C1A05" w:rsidRPr="00D71AC4" w:rsidRDefault="00061E70" w:rsidP="00D71AC4">
      <w:pPr>
        <w:pStyle w:val="Heading2"/>
        <w:spacing w:before="120" w:after="0"/>
        <w:rPr>
          <w:rFonts w:ascii="Calibri" w:hAnsi="Calibri"/>
          <w:b w:val="0"/>
          <w:sz w:val="28"/>
          <w:szCs w:val="22"/>
        </w:rPr>
      </w:pPr>
      <w:r w:rsidRPr="00D71AC4">
        <w:rPr>
          <w:rFonts w:ascii="Calibri" w:hAnsi="Calibri"/>
          <w:b w:val="0"/>
          <w:sz w:val="28"/>
          <w:szCs w:val="22"/>
        </w:rPr>
        <w:t xml:space="preserve">2.2 </w:t>
      </w:r>
      <w:r w:rsidR="008C1A05" w:rsidRPr="00D71AC4">
        <w:rPr>
          <w:rFonts w:ascii="Calibri" w:hAnsi="Calibri"/>
          <w:b w:val="0"/>
          <w:sz w:val="28"/>
          <w:szCs w:val="22"/>
        </w:rPr>
        <w:t>Assumptio</w:t>
      </w:r>
      <w:r w:rsidR="005559FA" w:rsidRPr="00D71AC4">
        <w:rPr>
          <w:rFonts w:ascii="Calibri" w:hAnsi="Calibri"/>
          <w:b w:val="0"/>
          <w:sz w:val="28"/>
          <w:szCs w:val="22"/>
        </w:rPr>
        <w:t>ns</w:t>
      </w:r>
    </w:p>
    <w:p w14:paraId="27EF82F2" w14:textId="77777777" w:rsidR="00184C0C" w:rsidRDefault="00C62C89" w:rsidP="003746D1">
      <w:pPr>
        <w:pStyle w:val="BodyText"/>
        <w:rPr>
          <w:rFonts w:eastAsia="SimSun"/>
          <w:szCs w:val="20"/>
          <w:lang w:eastAsia="zh-CN"/>
        </w:rPr>
      </w:pPr>
      <w:r w:rsidRPr="00C62C89">
        <w:rPr>
          <w:rFonts w:eastAsia="SimSun"/>
          <w:szCs w:val="20"/>
          <w:lang w:eastAsia="zh-CN"/>
        </w:rPr>
        <w:t>For</w:t>
      </w:r>
      <w:r>
        <w:rPr>
          <w:rFonts w:eastAsia="SimSun"/>
          <w:szCs w:val="20"/>
          <w:lang w:eastAsia="zh-CN"/>
        </w:rPr>
        <w:t xml:space="preserve"> the coverage requirements, </w:t>
      </w:r>
      <w:r w:rsidR="00571CDB">
        <w:rPr>
          <w:rFonts w:eastAsia="SimSun"/>
          <w:szCs w:val="20"/>
          <w:lang w:eastAsia="zh-CN"/>
        </w:rPr>
        <w:t xml:space="preserve">as existing U2N relay, </w:t>
      </w:r>
      <w:r>
        <w:rPr>
          <w:rFonts w:eastAsia="SimSun"/>
          <w:szCs w:val="20"/>
          <w:lang w:eastAsia="zh-CN"/>
        </w:rPr>
        <w:t>Remote UE can be in-coverage or out-of-coverage</w:t>
      </w:r>
      <w:r w:rsidR="005B1F9A">
        <w:rPr>
          <w:rFonts w:eastAsia="SimSun"/>
          <w:szCs w:val="20"/>
          <w:lang w:eastAsia="zh-CN"/>
        </w:rPr>
        <w:t xml:space="preserve">; U2N Relay UE </w:t>
      </w:r>
      <w:proofErr w:type="gramStart"/>
      <w:r w:rsidR="005B1F9A">
        <w:rPr>
          <w:rFonts w:eastAsia="SimSun"/>
          <w:szCs w:val="20"/>
          <w:lang w:eastAsia="zh-CN"/>
        </w:rPr>
        <w:t>has to</w:t>
      </w:r>
      <w:proofErr w:type="gramEnd"/>
      <w:r w:rsidR="005B1F9A">
        <w:rPr>
          <w:rFonts w:eastAsia="SimSun"/>
          <w:szCs w:val="20"/>
          <w:lang w:eastAsia="zh-CN"/>
        </w:rPr>
        <w:t xml:space="preserve"> be in-coverage</w:t>
      </w:r>
      <w:r w:rsidR="00235A37">
        <w:rPr>
          <w:rFonts w:eastAsia="SimSun"/>
          <w:szCs w:val="20"/>
          <w:lang w:eastAsia="zh-CN"/>
        </w:rPr>
        <w:t>. For Intermediate Relay UE</w:t>
      </w:r>
      <w:r w:rsidR="007C6EF8">
        <w:rPr>
          <w:rFonts w:eastAsia="SimSun"/>
          <w:szCs w:val="20"/>
          <w:lang w:eastAsia="zh-CN"/>
        </w:rPr>
        <w:t xml:space="preserve">, it is also possible </w:t>
      </w:r>
      <w:r w:rsidR="007E7BC7">
        <w:rPr>
          <w:rFonts w:eastAsia="SimSun"/>
          <w:szCs w:val="20"/>
          <w:lang w:eastAsia="zh-CN"/>
        </w:rPr>
        <w:t>the Intermediate Relay UE is in-coverage or out-of-coverage</w:t>
      </w:r>
      <w:r w:rsidR="003746D1">
        <w:rPr>
          <w:rFonts w:eastAsia="SimSun"/>
          <w:szCs w:val="20"/>
          <w:lang w:eastAsia="zh-CN"/>
        </w:rPr>
        <w:t>.</w:t>
      </w:r>
      <w:r w:rsidR="005B1F9A">
        <w:rPr>
          <w:rFonts w:eastAsia="SimSun"/>
          <w:szCs w:val="20"/>
          <w:lang w:eastAsia="zh-CN"/>
        </w:rPr>
        <w:t xml:space="preserve"> </w:t>
      </w:r>
    </w:p>
    <w:p w14:paraId="34690A0B" w14:textId="7EF4B5F2" w:rsidR="003A7EE4" w:rsidRPr="00184C0C" w:rsidRDefault="003A7EE4" w:rsidP="003746D1">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84C0C">
        <w:rPr>
          <w:szCs w:val="20"/>
        </w:rPr>
        <w:t>It is proposed to agree the following coverage requirements</w:t>
      </w:r>
    </w:p>
    <w:p w14:paraId="3CB3122D" w14:textId="77777777" w:rsidR="003A7EE4" w:rsidRPr="00BD710E" w:rsidRDefault="003A7EE4" w:rsidP="003A7EE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U2N </w:t>
      </w:r>
      <w:r w:rsidRPr="00BD710E">
        <w:rPr>
          <w:szCs w:val="20"/>
        </w:rPr>
        <w:t>Remote UE can be in-coverage or out-of-coverage</w:t>
      </w:r>
    </w:p>
    <w:p w14:paraId="3CCD1B72" w14:textId="77777777" w:rsidR="003A7EE4" w:rsidRPr="00BD710E" w:rsidRDefault="003A7EE4" w:rsidP="003A7EE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D710E">
        <w:rPr>
          <w:szCs w:val="20"/>
        </w:rPr>
        <w:t xml:space="preserve">U2N Relay UE </w:t>
      </w:r>
      <w:r>
        <w:rPr>
          <w:szCs w:val="20"/>
        </w:rPr>
        <w:t>is</w:t>
      </w:r>
      <w:r w:rsidRPr="00BD710E">
        <w:rPr>
          <w:szCs w:val="20"/>
        </w:rPr>
        <w:t xml:space="preserve"> in-coverage</w:t>
      </w:r>
    </w:p>
    <w:p w14:paraId="23A2A8C0" w14:textId="77777777" w:rsidR="003A7EE4" w:rsidRDefault="003A7EE4" w:rsidP="003A7EE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I</w:t>
      </w:r>
      <w:r w:rsidRPr="00BD710E">
        <w:rPr>
          <w:szCs w:val="20"/>
        </w:rPr>
        <w:t>ntermediate Relay UE can be in-coverage or out-of-coverage</w:t>
      </w:r>
    </w:p>
    <w:p w14:paraId="7BE64E0E" w14:textId="389382E5" w:rsidR="005559FA" w:rsidRPr="005B1F9A" w:rsidRDefault="005B1F9A" w:rsidP="00061E70">
      <w:pPr>
        <w:pStyle w:val="BodyText"/>
        <w:rPr>
          <w:rFonts w:eastAsia="SimSun"/>
          <w:szCs w:val="20"/>
          <w:lang w:eastAsia="zh-CN"/>
        </w:rPr>
      </w:pPr>
      <w:r w:rsidRPr="005B1F9A">
        <w:rPr>
          <w:rFonts w:eastAsia="SimSun"/>
          <w:szCs w:val="20"/>
          <w:lang w:eastAsia="zh-CN"/>
        </w:rPr>
        <w:t>For</w:t>
      </w:r>
      <w:r>
        <w:rPr>
          <w:rFonts w:eastAsia="SimSun"/>
          <w:szCs w:val="20"/>
          <w:lang w:eastAsia="zh-CN"/>
        </w:rPr>
        <w:t xml:space="preserve"> RRC state, Remote UE can be </w:t>
      </w:r>
      <w:r w:rsidR="00E26B07">
        <w:rPr>
          <w:rFonts w:eastAsia="SimSun"/>
          <w:szCs w:val="20"/>
          <w:lang w:eastAsia="zh-CN"/>
        </w:rPr>
        <w:t>IDLE/Inactive/Connected state as today; U2N Relay UE and Intermediate Relay UEs can be IDLE/Inactive/Connected state; when Remote UE is in CONNECTED state, U2N Relay UE</w:t>
      </w:r>
      <w:r w:rsidR="005B71DB">
        <w:rPr>
          <w:rFonts w:eastAsia="SimSun"/>
          <w:szCs w:val="20"/>
          <w:lang w:eastAsia="zh-CN"/>
        </w:rPr>
        <w:t xml:space="preserve"> is in CONNECTED state. Whether Intermediate Relay UE is in CONNECTED state depends on </w:t>
      </w:r>
      <w:r w:rsidR="00DC736D">
        <w:rPr>
          <w:rFonts w:eastAsia="SimSun"/>
          <w:szCs w:val="20"/>
          <w:lang w:eastAsia="zh-CN"/>
        </w:rPr>
        <w:t xml:space="preserve">whether the intermediate Relay UE needs to be controlled by the </w:t>
      </w:r>
      <w:proofErr w:type="spellStart"/>
      <w:r w:rsidR="00DC736D">
        <w:rPr>
          <w:rFonts w:eastAsia="SimSun"/>
          <w:szCs w:val="20"/>
          <w:lang w:eastAsia="zh-CN"/>
        </w:rPr>
        <w:t>gNB</w:t>
      </w:r>
      <w:proofErr w:type="spellEnd"/>
      <w:r w:rsidR="00DC736D">
        <w:rPr>
          <w:rFonts w:eastAsia="SimSun"/>
          <w:szCs w:val="20"/>
          <w:lang w:eastAsia="zh-CN"/>
        </w:rPr>
        <w:t xml:space="preserve"> and, and this can be further discussed during L2 multi-hop relay discussion. </w:t>
      </w:r>
    </w:p>
    <w:p w14:paraId="69B128A2" w14:textId="5C0BBDEC" w:rsidR="00BA053F" w:rsidRPr="001A180E" w:rsidRDefault="00BA053F" w:rsidP="001A180E">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A180E">
        <w:rPr>
          <w:szCs w:val="20"/>
        </w:rPr>
        <w:t>It is proposed to agree the following RRC state assumptions</w:t>
      </w:r>
    </w:p>
    <w:p w14:paraId="4C70CB9B" w14:textId="77777777" w:rsidR="00BA053F" w:rsidRPr="00BA2098" w:rsidRDefault="00BA053F" w:rsidP="00BA053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A2098">
        <w:rPr>
          <w:szCs w:val="20"/>
        </w:rPr>
        <w:t>U2N Remote UE can be in IDLE/Inactive/Connected state</w:t>
      </w:r>
    </w:p>
    <w:p w14:paraId="1E3FE3B6" w14:textId="77777777" w:rsidR="00BA053F" w:rsidRDefault="00BA053F" w:rsidP="00BA053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A2098">
        <w:rPr>
          <w:szCs w:val="20"/>
        </w:rPr>
        <w:t>U2N</w:t>
      </w:r>
      <w:r>
        <w:rPr>
          <w:szCs w:val="20"/>
        </w:rPr>
        <w:t xml:space="preserve"> </w:t>
      </w:r>
      <w:r w:rsidRPr="00BA2098">
        <w:rPr>
          <w:szCs w:val="20"/>
        </w:rPr>
        <w:t>Relay UE can be IDLE/Inactive/Connected state</w:t>
      </w:r>
    </w:p>
    <w:p w14:paraId="140F6DE6" w14:textId="77777777" w:rsidR="00BA053F" w:rsidRPr="00BA2098" w:rsidRDefault="00BA053F" w:rsidP="00BA053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Intermediate </w:t>
      </w:r>
      <w:r w:rsidRPr="00232508">
        <w:rPr>
          <w:szCs w:val="20"/>
        </w:rPr>
        <w:t>Relay UE</w:t>
      </w:r>
      <w:r>
        <w:rPr>
          <w:szCs w:val="20"/>
        </w:rPr>
        <w:t xml:space="preserve"> </w:t>
      </w:r>
      <w:r w:rsidRPr="00BA2098">
        <w:rPr>
          <w:szCs w:val="20"/>
        </w:rPr>
        <w:t>can be IDLE/Inactive/Connected state</w:t>
      </w:r>
    </w:p>
    <w:p w14:paraId="2EF7CD8C" w14:textId="32268DF7" w:rsidR="00BA053F" w:rsidRDefault="00BA053F" w:rsidP="00BA053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A2098">
        <w:rPr>
          <w:szCs w:val="20"/>
        </w:rPr>
        <w:t xml:space="preserve">When the U2N Remote UE is in Connected state, the </w:t>
      </w:r>
      <w:r w:rsidR="001A180E">
        <w:rPr>
          <w:szCs w:val="20"/>
        </w:rPr>
        <w:t>U2N</w:t>
      </w:r>
      <w:r w:rsidRPr="00BA2098">
        <w:rPr>
          <w:szCs w:val="20"/>
        </w:rPr>
        <w:t xml:space="preserve"> Relay UE </w:t>
      </w:r>
      <w:proofErr w:type="gramStart"/>
      <w:r w:rsidRPr="00BA2098">
        <w:rPr>
          <w:szCs w:val="20"/>
        </w:rPr>
        <w:t>has to</w:t>
      </w:r>
      <w:proofErr w:type="gramEnd"/>
      <w:r w:rsidRPr="00BA2098">
        <w:rPr>
          <w:szCs w:val="20"/>
        </w:rPr>
        <w:t xml:space="preserve"> be </w:t>
      </w:r>
      <w:r w:rsidR="00DC736D">
        <w:rPr>
          <w:szCs w:val="20"/>
        </w:rPr>
        <w:t>CONNECTED</w:t>
      </w:r>
      <w:r w:rsidRPr="00BA2098">
        <w:rPr>
          <w:szCs w:val="20"/>
        </w:rPr>
        <w:t xml:space="preserve"> state</w:t>
      </w:r>
      <w:r w:rsidR="001A180E">
        <w:rPr>
          <w:szCs w:val="20"/>
        </w:rPr>
        <w:t>;</w:t>
      </w:r>
      <w:r w:rsidRPr="00BA2098">
        <w:rPr>
          <w:szCs w:val="20"/>
        </w:rPr>
        <w:t xml:space="preserve"> </w:t>
      </w:r>
      <w:r w:rsidR="001A180E">
        <w:rPr>
          <w:szCs w:val="20"/>
        </w:rPr>
        <w:t xml:space="preserve">It is FFS whether </w:t>
      </w:r>
      <w:r>
        <w:rPr>
          <w:szCs w:val="20"/>
        </w:rPr>
        <w:t>I</w:t>
      </w:r>
      <w:r w:rsidRPr="00BA2098">
        <w:rPr>
          <w:szCs w:val="20"/>
        </w:rPr>
        <w:t xml:space="preserve">ntermediate Relay UE </w:t>
      </w:r>
      <w:r w:rsidR="001A180E">
        <w:rPr>
          <w:szCs w:val="20"/>
        </w:rPr>
        <w:t>is in CONNECTED state</w:t>
      </w:r>
      <w:r w:rsidRPr="00BA2098">
        <w:rPr>
          <w:szCs w:val="20"/>
        </w:rPr>
        <w:t>.</w:t>
      </w:r>
    </w:p>
    <w:p w14:paraId="630E8919" w14:textId="3864AC32" w:rsidR="00F41EA7" w:rsidRPr="00D71AC4" w:rsidRDefault="00F41EA7" w:rsidP="00D71AC4">
      <w:pPr>
        <w:pStyle w:val="Heading2"/>
        <w:spacing w:before="120" w:after="0"/>
        <w:rPr>
          <w:rFonts w:ascii="Calibri" w:hAnsi="Calibri"/>
          <w:b w:val="0"/>
          <w:sz w:val="28"/>
          <w:szCs w:val="22"/>
        </w:rPr>
      </w:pPr>
      <w:r w:rsidRPr="00D71AC4">
        <w:rPr>
          <w:rFonts w:ascii="Calibri" w:hAnsi="Calibri"/>
          <w:b w:val="0"/>
          <w:sz w:val="28"/>
          <w:szCs w:val="22"/>
        </w:rPr>
        <w:t xml:space="preserve">2.3 </w:t>
      </w:r>
      <w:r w:rsidR="000A5369" w:rsidRPr="00D71AC4">
        <w:rPr>
          <w:rFonts w:ascii="Calibri" w:hAnsi="Calibri"/>
          <w:b w:val="0"/>
          <w:sz w:val="28"/>
          <w:szCs w:val="22"/>
        </w:rPr>
        <w:t>Discovery</w:t>
      </w:r>
    </w:p>
    <w:p w14:paraId="6206F8DF" w14:textId="08BA07E9" w:rsidR="000A5369" w:rsidRPr="00C60D82" w:rsidRDefault="00C60D82" w:rsidP="00F41EA7">
      <w:pPr>
        <w:pStyle w:val="BodyText"/>
        <w:rPr>
          <w:rFonts w:eastAsia="SimSun"/>
          <w:lang w:eastAsia="zh-CN"/>
        </w:rPr>
      </w:pPr>
      <w:r w:rsidRPr="00C60D82">
        <w:rPr>
          <w:rFonts w:eastAsia="SimSun"/>
          <w:lang w:eastAsia="zh-CN"/>
        </w:rPr>
        <w:t>Discover</w:t>
      </w:r>
      <w:r w:rsidR="007D648E">
        <w:rPr>
          <w:rFonts w:eastAsia="SimSun"/>
          <w:lang w:eastAsia="zh-CN"/>
        </w:rPr>
        <w:t>y</w:t>
      </w:r>
      <w:r w:rsidRPr="00C60D82">
        <w:rPr>
          <w:rFonts w:eastAsia="SimSun"/>
          <w:lang w:eastAsia="zh-CN"/>
        </w:rPr>
        <w:t xml:space="preserve"> AS layer </w:t>
      </w:r>
      <w:proofErr w:type="gramStart"/>
      <w:r w:rsidRPr="00C60D82">
        <w:rPr>
          <w:rFonts w:eastAsia="SimSun"/>
          <w:lang w:eastAsia="zh-CN"/>
        </w:rPr>
        <w:t>are</w:t>
      </w:r>
      <w:proofErr w:type="gramEnd"/>
      <w:r w:rsidRPr="00C60D82">
        <w:rPr>
          <w:rFonts w:eastAsia="SimSun"/>
          <w:lang w:eastAsia="zh-CN"/>
        </w:rPr>
        <w:t xml:space="preserve"> well defined in Rel-17 U2N relay and Rel-18 U2U relay, it should be reasonable to reuse the existing discovery AS mechanism as much</w:t>
      </w:r>
      <w:r>
        <w:rPr>
          <w:rFonts w:eastAsia="SimSun"/>
          <w:lang w:eastAsia="zh-CN"/>
        </w:rPr>
        <w:t xml:space="preserve"> on aspects of e.g. discovery AS protocol, SL-SRB, resource pools, resource allocation mode, </w:t>
      </w:r>
      <w:r w:rsidR="007D648E">
        <w:rPr>
          <w:rFonts w:eastAsia="SimSun"/>
          <w:lang w:eastAsia="zh-CN"/>
        </w:rPr>
        <w:t>configuration</w:t>
      </w:r>
      <w:r>
        <w:rPr>
          <w:rFonts w:eastAsia="SimSun"/>
          <w:lang w:eastAsia="zh-CN"/>
        </w:rPr>
        <w:t>.</w:t>
      </w:r>
    </w:p>
    <w:p w14:paraId="50693C42" w14:textId="0458ABF7" w:rsidR="00BD388B" w:rsidRPr="00803B19" w:rsidRDefault="00BD388B" w:rsidP="00434E25">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434E25">
        <w:rPr>
          <w:szCs w:val="20"/>
        </w:rPr>
        <w:t xml:space="preserve">Taking the existing </w:t>
      </w:r>
      <w:r w:rsidR="00C60D82" w:rsidRPr="00434E25">
        <w:rPr>
          <w:szCs w:val="20"/>
        </w:rPr>
        <w:t xml:space="preserve">discovery </w:t>
      </w:r>
      <w:r w:rsidRPr="00434E25">
        <w:rPr>
          <w:szCs w:val="20"/>
        </w:rPr>
        <w:t xml:space="preserve">mechanisms as baseline for </w:t>
      </w:r>
      <w:proofErr w:type="gramStart"/>
      <w:r w:rsidRPr="00434E25">
        <w:rPr>
          <w:szCs w:val="20"/>
        </w:rPr>
        <w:t>Multi-hop</w:t>
      </w:r>
      <w:proofErr w:type="gramEnd"/>
      <w:r w:rsidRPr="00434E25">
        <w:rPr>
          <w:szCs w:val="20"/>
        </w:rPr>
        <w:t xml:space="preserve"> U2N Discovery message </w:t>
      </w:r>
    </w:p>
    <w:p w14:paraId="70399713" w14:textId="79541B1A"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lang w:val="fr-FR"/>
        </w:rPr>
      </w:pPr>
      <w:r>
        <w:t>- Reuse existing</w:t>
      </w:r>
      <w:r w:rsidR="00C60D82">
        <w:t xml:space="preserve"> AS</w:t>
      </w:r>
      <w:r>
        <w:t xml:space="preserve"> discovery protocol to transmit </w:t>
      </w:r>
      <w:proofErr w:type="gramStart"/>
      <w:r>
        <w:t>Multi-hop</w:t>
      </w:r>
      <w:proofErr w:type="gramEnd"/>
      <w:r>
        <w:t xml:space="preserve"> U2N </w:t>
      </w:r>
      <w:r w:rsidRPr="00C17735">
        <w:t>Discovery message</w:t>
      </w:r>
      <w:r w:rsidRPr="00160065">
        <w:rPr>
          <w:b/>
          <w:bCs/>
          <w:lang w:val="fr-FR"/>
        </w:rPr>
        <w:t xml:space="preserve"> </w:t>
      </w:r>
    </w:p>
    <w:p w14:paraId="6C65B1B4" w14:textId="77777777"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0E71A8">
        <w:t xml:space="preserve">- Reuse SL-SRB4 </w:t>
      </w:r>
      <w:r>
        <w:t xml:space="preserve">transmit </w:t>
      </w:r>
      <w:proofErr w:type="gramStart"/>
      <w:r>
        <w:t>Multi-hop</w:t>
      </w:r>
      <w:proofErr w:type="gramEnd"/>
      <w:r>
        <w:t xml:space="preserve"> U2N </w:t>
      </w:r>
      <w:r w:rsidRPr="00C17735">
        <w:t>Discovery message</w:t>
      </w:r>
      <w:r w:rsidRPr="000E71A8">
        <w:t>.</w:t>
      </w:r>
    </w:p>
    <w:p w14:paraId="145F45B2" w14:textId="77777777"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Reuse existing resource pools defined for discovery message transmission and reception</w:t>
      </w:r>
    </w:p>
    <w:p w14:paraId="26018885" w14:textId="77777777"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lastRenderedPageBreak/>
        <w:t>- Both of r</w:t>
      </w:r>
      <w:r w:rsidRPr="006F7103">
        <w:t xml:space="preserve">esource allocation mode 1 </w:t>
      </w:r>
      <w:proofErr w:type="gramStart"/>
      <w:r w:rsidRPr="006F7103">
        <w:t>or</w:t>
      </w:r>
      <w:proofErr w:type="gramEnd"/>
      <w:r w:rsidRPr="006F7103">
        <w:t xml:space="preserve"> mode 2 </w:t>
      </w:r>
      <w:r>
        <w:t>can be supported as today</w:t>
      </w:r>
      <w:r w:rsidRPr="006F7103">
        <w:t>.</w:t>
      </w:r>
    </w:p>
    <w:p w14:paraId="23DF1B67" w14:textId="77777777"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xml:space="preserve">- </w:t>
      </w:r>
      <w:r w:rsidRPr="00043C91">
        <w:t>Configuration can be provided by SIB/dedicated message or pre-configured</w:t>
      </w:r>
      <w:r>
        <w:t xml:space="preserve"> as today</w:t>
      </w:r>
    </w:p>
    <w:p w14:paraId="71871E53" w14:textId="4A1C81F4" w:rsidR="00C60D82" w:rsidRDefault="00267F5D" w:rsidP="00C60D8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In Rel-17 U2N, </w:t>
      </w:r>
      <w:proofErr w:type="spellStart"/>
      <w:r>
        <w:t>gNB</w:t>
      </w:r>
      <w:proofErr w:type="spellEnd"/>
      <w:r>
        <w:t xml:space="preserve"> can configure the </w:t>
      </w:r>
      <w:proofErr w:type="spellStart"/>
      <w:r>
        <w:t>Uu</w:t>
      </w:r>
      <w:proofErr w:type="spellEnd"/>
      <w:r>
        <w:t xml:space="preserve"> threshold which is used by </w:t>
      </w:r>
      <w:r w:rsidR="00EA5683">
        <w:t>Remote UE/</w:t>
      </w:r>
      <w:r>
        <w:t>U2N Relay</w:t>
      </w:r>
      <w:r w:rsidR="000A6533">
        <w:t xml:space="preserve"> to determines whether to transmit Discovery message</w:t>
      </w:r>
      <w:r w:rsidR="008D13EE">
        <w:t xml:space="preserve">. Similarly, in </w:t>
      </w:r>
      <w:proofErr w:type="gramStart"/>
      <w:r w:rsidR="008D13EE">
        <w:t>Multi-hop</w:t>
      </w:r>
      <w:proofErr w:type="gramEnd"/>
      <w:r>
        <w:t xml:space="preserve"> </w:t>
      </w:r>
      <w:r w:rsidR="0088038B">
        <w:t xml:space="preserve">U2N relay, the </w:t>
      </w:r>
      <w:r w:rsidR="004128DA">
        <w:t xml:space="preserve">U2N Relay is also needed to determine discovery transmission based on </w:t>
      </w:r>
      <w:proofErr w:type="spellStart"/>
      <w:r w:rsidR="004128DA">
        <w:t>Uu</w:t>
      </w:r>
      <w:proofErr w:type="spellEnd"/>
      <w:r w:rsidR="004128DA">
        <w:t xml:space="preserve"> link quality. Then it is proposed that </w:t>
      </w:r>
      <w:proofErr w:type="spellStart"/>
      <w:r w:rsidR="004128DA">
        <w:t>gNB</w:t>
      </w:r>
      <w:proofErr w:type="spellEnd"/>
      <w:r w:rsidR="004128DA">
        <w:t xml:space="preserve"> can configure the </w:t>
      </w:r>
      <w:proofErr w:type="spellStart"/>
      <w:r w:rsidR="004128DA">
        <w:t>Uu</w:t>
      </w:r>
      <w:proofErr w:type="spellEnd"/>
      <w:r w:rsidR="004128DA">
        <w:t xml:space="preserve"> threshold for U2N relay UE</w:t>
      </w:r>
      <w:r w:rsidR="00645261">
        <w:t xml:space="preserve"> to determine discovery message transmission. And It is FFS whether existing Rel-17 parameter or new parameter is needed.</w:t>
      </w:r>
    </w:p>
    <w:p w14:paraId="412B0407" w14:textId="660F2628" w:rsidR="00BD388B" w:rsidRPr="00CB4087" w:rsidRDefault="00BD388B" w:rsidP="00434E25">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434E25">
        <w:rPr>
          <w:szCs w:val="20"/>
        </w:rPr>
        <w:t xml:space="preserve"> As Rel-17, </w:t>
      </w:r>
      <w:proofErr w:type="spellStart"/>
      <w:r w:rsidRPr="00434E25">
        <w:rPr>
          <w:szCs w:val="20"/>
        </w:rPr>
        <w:t>gNB</w:t>
      </w:r>
      <w:proofErr w:type="spellEnd"/>
      <w:r w:rsidRPr="00434E25">
        <w:rPr>
          <w:szCs w:val="20"/>
        </w:rPr>
        <w:t xml:space="preserve"> can configure the </w:t>
      </w:r>
      <w:proofErr w:type="spellStart"/>
      <w:r w:rsidRPr="00434E25">
        <w:rPr>
          <w:szCs w:val="20"/>
        </w:rPr>
        <w:t>Uu</w:t>
      </w:r>
      <w:proofErr w:type="spellEnd"/>
      <w:r w:rsidRPr="00434E25">
        <w:rPr>
          <w:szCs w:val="20"/>
        </w:rPr>
        <w:t xml:space="preserve"> threshold used by U2N Relay UE to determines whether to transmit Discovery message, and It is FFS whether existing Rel-17 parameter or new parameter is</w:t>
      </w:r>
      <w:r w:rsidR="00645261" w:rsidRPr="00434E25">
        <w:rPr>
          <w:szCs w:val="20"/>
        </w:rPr>
        <w:t xml:space="preserve"> needed</w:t>
      </w:r>
      <w:r w:rsidRPr="00434E25">
        <w:rPr>
          <w:szCs w:val="20"/>
        </w:rPr>
        <w:t>.</w:t>
      </w:r>
    </w:p>
    <w:p w14:paraId="2A465091" w14:textId="4B101D09" w:rsidR="00BD388B" w:rsidRPr="00965D5C" w:rsidRDefault="00BD388B" w:rsidP="00434E25">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434E25">
        <w:rPr>
          <w:szCs w:val="20"/>
        </w:rPr>
        <w:t xml:space="preserve">As Rel-17, </w:t>
      </w:r>
      <w:proofErr w:type="spellStart"/>
      <w:r w:rsidRPr="00434E25">
        <w:rPr>
          <w:szCs w:val="20"/>
        </w:rPr>
        <w:t>gNB</w:t>
      </w:r>
      <w:proofErr w:type="spellEnd"/>
      <w:r w:rsidRPr="00434E25">
        <w:rPr>
          <w:szCs w:val="20"/>
        </w:rPr>
        <w:t xml:space="preserve"> can configure the </w:t>
      </w:r>
      <w:proofErr w:type="spellStart"/>
      <w:r w:rsidRPr="00434E25">
        <w:rPr>
          <w:szCs w:val="20"/>
        </w:rPr>
        <w:t>Uu</w:t>
      </w:r>
      <w:proofErr w:type="spellEnd"/>
      <w:r w:rsidRPr="00434E25">
        <w:rPr>
          <w:szCs w:val="20"/>
        </w:rPr>
        <w:t xml:space="preserve"> threshold used by U2N Remote UE to determines whether to transmit Discovery message, and It is FFS whether existing Rel-17 parameter or new parameter is </w:t>
      </w:r>
      <w:r w:rsidR="00556C68" w:rsidRPr="00434E25">
        <w:rPr>
          <w:szCs w:val="20"/>
        </w:rPr>
        <w:t>needed</w:t>
      </w:r>
      <w:r w:rsidRPr="00434E25">
        <w:rPr>
          <w:szCs w:val="20"/>
        </w:rPr>
        <w:t>.</w:t>
      </w:r>
    </w:p>
    <w:p w14:paraId="09A29F41" w14:textId="02A28B49" w:rsidR="00965D5C" w:rsidRPr="0008764F" w:rsidRDefault="00965D5C" w:rsidP="009C758C">
      <w:pPr>
        <w:rPr>
          <w:szCs w:val="20"/>
        </w:rPr>
      </w:pPr>
      <w:r>
        <w:t xml:space="preserve">For discovery </w:t>
      </w:r>
      <w:r w:rsidR="00434E25">
        <w:t>transmission</w:t>
      </w:r>
      <w:r>
        <w:t xml:space="preserve"> in Intermediate Relay UE, the existing Rel-18 U2U discovery transmission mechanism </w:t>
      </w:r>
      <w:r w:rsidR="00AC71F6">
        <w:t>can be taken as baseline</w:t>
      </w:r>
      <w:r w:rsidR="00732034">
        <w:rPr>
          <w:rFonts w:hint="eastAsia"/>
        </w:rPr>
        <w:t>, i.e.</w:t>
      </w:r>
      <w:r w:rsidR="00DE32B1">
        <w:rPr>
          <w:rFonts w:hint="eastAsia"/>
        </w:rPr>
        <w:t xml:space="preserve"> </w:t>
      </w:r>
      <w:r w:rsidR="009C758C">
        <w:rPr>
          <w:rFonts w:eastAsiaTheme="minorEastAsia" w:hint="eastAsia"/>
          <w:lang w:eastAsia="zh-CN"/>
        </w:rPr>
        <w:t>t</w:t>
      </w:r>
      <w:r w:rsidR="009C758C" w:rsidRPr="00E00952">
        <w:t>he Intermediate Relay should only forward the Model A discovery or Model B Solicitation message if the PC5 link quality of the receiving link satisfies the AS layer criteria, e.g. a threshold.   </w:t>
      </w:r>
    </w:p>
    <w:p w14:paraId="668DA437" w14:textId="42D56721" w:rsidR="00BD388B" w:rsidRDefault="00BD388B" w:rsidP="00530E38">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A5BF9">
        <w:rPr>
          <w:szCs w:val="20"/>
        </w:rPr>
        <w:t xml:space="preserve">For discovery transmission in Intermediate Relay UE, takes </w:t>
      </w:r>
      <w:r w:rsidRPr="0077788B">
        <w:rPr>
          <w:szCs w:val="20"/>
        </w:rPr>
        <w:t>Rel-18 U2U mechanism</w:t>
      </w:r>
      <w:r w:rsidRPr="00BA5BF9">
        <w:rPr>
          <w:szCs w:val="20"/>
        </w:rPr>
        <w:t xml:space="preserve"> as baseline, </w:t>
      </w:r>
      <w:r w:rsidRPr="0077788B">
        <w:rPr>
          <w:szCs w:val="20"/>
        </w:rPr>
        <w:t>i.e.</w:t>
      </w:r>
      <w:r w:rsidRPr="00BA5BF9">
        <w:rPr>
          <w:szCs w:val="20"/>
        </w:rPr>
        <w:t xml:space="preserve"> </w:t>
      </w:r>
      <w:r w:rsidR="009C758C" w:rsidRPr="009C758C">
        <w:rPr>
          <w:szCs w:val="20"/>
        </w:rPr>
        <w:t>the Intermediate Relay should only forward the Model A discovery or Model B Solicitation message if the PC5 link quality of the receiving link satisfies the AS layer criteria, e.g. a threshold.</w:t>
      </w:r>
    </w:p>
    <w:p w14:paraId="63212E14" w14:textId="4BB86A83" w:rsidR="00D436AC" w:rsidRPr="00E00952" w:rsidRDefault="009C758C" w:rsidP="00D436AC">
      <w:r>
        <w:rPr>
          <w:rFonts w:hint="eastAsia"/>
          <w:szCs w:val="20"/>
        </w:rPr>
        <w:t xml:space="preserve">For the AS container </w:t>
      </w:r>
      <w:r>
        <w:rPr>
          <w:szCs w:val="20"/>
        </w:rPr>
        <w:t>included</w:t>
      </w:r>
      <w:r>
        <w:rPr>
          <w:rFonts w:hint="eastAsia"/>
          <w:szCs w:val="20"/>
        </w:rPr>
        <w:t xml:space="preserve"> in discovery message, </w:t>
      </w:r>
      <w:r w:rsidR="00D436AC">
        <w:rPr>
          <w:rFonts w:eastAsiaTheme="minorEastAsia" w:hint="eastAsia"/>
          <w:lang w:eastAsia="zh-CN"/>
        </w:rPr>
        <w:t>it is assumed that</w:t>
      </w:r>
      <w:r w:rsidR="00D436AC" w:rsidRPr="00E00952">
        <w:t xml:space="preserve"> the NCGI and RRC Container defined in Rel-17 are also supported in the multi-hop Relay discovery message. </w:t>
      </w:r>
    </w:p>
    <w:p w14:paraId="4C46BA63" w14:textId="4C30871F" w:rsidR="00BD388B" w:rsidRPr="0058160A" w:rsidRDefault="00B7269C" w:rsidP="0058160A">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 </w:t>
      </w:r>
    </w:p>
    <w:p w14:paraId="0A00ADCD" w14:textId="516B2AB7" w:rsidR="000A5369" w:rsidRPr="00D71AC4" w:rsidRDefault="000A5369" w:rsidP="00D71AC4">
      <w:pPr>
        <w:pStyle w:val="Heading2"/>
        <w:spacing w:before="120" w:after="0"/>
        <w:rPr>
          <w:rFonts w:ascii="Calibri" w:hAnsi="Calibri"/>
          <w:b w:val="0"/>
          <w:sz w:val="28"/>
          <w:szCs w:val="22"/>
        </w:rPr>
      </w:pPr>
      <w:r w:rsidRPr="00D71AC4">
        <w:rPr>
          <w:rFonts w:ascii="Calibri" w:hAnsi="Calibri"/>
          <w:b w:val="0"/>
          <w:sz w:val="28"/>
          <w:szCs w:val="22"/>
        </w:rPr>
        <w:t>2.4 Relay (Re)selection</w:t>
      </w:r>
    </w:p>
    <w:p w14:paraId="55861901" w14:textId="3EB65A90" w:rsidR="00C70202" w:rsidRPr="00F32E38" w:rsidRDefault="00A376EC" w:rsidP="00F41EA7">
      <w:pPr>
        <w:pStyle w:val="BodyText"/>
        <w:rPr>
          <w:rFonts w:eastAsia="Times New Roman"/>
        </w:rPr>
      </w:pPr>
      <w:r w:rsidRPr="00F32E38">
        <w:rPr>
          <w:rFonts w:eastAsia="Times New Roman"/>
        </w:rPr>
        <w:t>I</w:t>
      </w:r>
      <w:r w:rsidRPr="00F32E38">
        <w:rPr>
          <w:rFonts w:eastAsia="Times New Roman" w:hint="eastAsia"/>
        </w:rPr>
        <w:t xml:space="preserve">n </w:t>
      </w:r>
      <w:proofErr w:type="spellStart"/>
      <w:r w:rsidRPr="00F32E38">
        <w:rPr>
          <w:rFonts w:eastAsia="Times New Roman" w:hint="eastAsia"/>
        </w:rPr>
        <w:t>exsiting</w:t>
      </w:r>
      <w:proofErr w:type="spellEnd"/>
      <w:r w:rsidRPr="00F32E38">
        <w:rPr>
          <w:rFonts w:eastAsia="Times New Roman" w:hint="eastAsia"/>
        </w:rPr>
        <w:t xml:space="preserve"> U2N or U2U relay, the Remote UE (re)selects candidate Relay UE considering the hop link quality (SD-RSRP)</w:t>
      </w:r>
      <w:r w:rsidR="00BC020B">
        <w:rPr>
          <w:rFonts w:eastAsia="Times New Roman"/>
        </w:rPr>
        <w:t xml:space="preserve"> between the Remote UE and </w:t>
      </w:r>
      <w:r w:rsidR="00B3339B">
        <w:rPr>
          <w:rFonts w:eastAsia="Times New Roman"/>
        </w:rPr>
        <w:t>the Relay UE, similar mechanism can be reused for Remote UE to (re)select</w:t>
      </w:r>
      <w:r w:rsidR="00783E87">
        <w:rPr>
          <w:rFonts w:eastAsia="Times New Roman"/>
        </w:rPr>
        <w:t xml:space="preserve"> the candidate Intermediate Relay UEs</w:t>
      </w:r>
      <w:r w:rsidR="00AE7FA0">
        <w:rPr>
          <w:rFonts w:eastAsia="Times New Roman"/>
        </w:rPr>
        <w:t xml:space="preserve">. </w:t>
      </w:r>
      <w:r w:rsidR="00082A2C">
        <w:rPr>
          <w:rFonts w:eastAsia="Times New Roman"/>
        </w:rPr>
        <w:t>And</w:t>
      </w:r>
      <w:r w:rsidR="0011501F">
        <w:rPr>
          <w:rFonts w:eastAsia="Times New Roman"/>
        </w:rPr>
        <w:t xml:space="preserve"> the Remote UE considers</w:t>
      </w:r>
      <w:r w:rsidR="00082A2C">
        <w:rPr>
          <w:rFonts w:eastAsia="Times New Roman"/>
        </w:rPr>
        <w:t xml:space="preserve"> </w:t>
      </w:r>
      <w:r w:rsidR="005F338B">
        <w:rPr>
          <w:rFonts w:hint="eastAsia"/>
          <w:szCs w:val="20"/>
        </w:rPr>
        <w:t xml:space="preserve">an Intermediate Relay UE for which </w:t>
      </w:r>
      <w:r w:rsidR="005F338B" w:rsidRPr="00092105">
        <w:rPr>
          <w:szCs w:val="20"/>
        </w:rPr>
        <w:t>S</w:t>
      </w:r>
      <w:r w:rsidR="005F338B" w:rsidRPr="00092105">
        <w:rPr>
          <w:rFonts w:hint="eastAsia"/>
          <w:szCs w:val="20"/>
        </w:rPr>
        <w:t>D</w:t>
      </w:r>
      <w:r w:rsidR="005F338B" w:rsidRPr="00092105">
        <w:rPr>
          <w:szCs w:val="20"/>
        </w:rPr>
        <w:t>-RSRP exceeds</w:t>
      </w:r>
      <w:r w:rsidR="005F338B" w:rsidRPr="00092105">
        <w:rPr>
          <w:rFonts w:hint="eastAsia"/>
          <w:szCs w:val="20"/>
        </w:rPr>
        <w:t xml:space="preserve"> a threshold as candidate </w:t>
      </w:r>
      <w:r w:rsidR="005F338B">
        <w:rPr>
          <w:rFonts w:hint="eastAsia"/>
          <w:szCs w:val="20"/>
        </w:rPr>
        <w:t>Intermediate Relay UE</w:t>
      </w:r>
      <w:r w:rsidR="005F338B">
        <w:rPr>
          <w:szCs w:val="20"/>
        </w:rPr>
        <w:t>.</w:t>
      </w:r>
    </w:p>
    <w:p w14:paraId="4F6B3B96" w14:textId="5B76299D" w:rsidR="00BD388B" w:rsidRPr="00092105"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sidRPr="00092105">
        <w:rPr>
          <w:rFonts w:hint="eastAsia"/>
          <w:szCs w:val="20"/>
        </w:rPr>
        <w:t>(re)selects candidate Intermediate Relay UEs consider</w:t>
      </w:r>
      <w:r>
        <w:rPr>
          <w:szCs w:val="20"/>
        </w:rPr>
        <w:t>ing</w:t>
      </w:r>
      <w:r w:rsidRPr="00092105">
        <w:rPr>
          <w:rFonts w:hint="eastAsia"/>
          <w:szCs w:val="20"/>
        </w:rPr>
        <w:t xml:space="preserve"> the hop link quality</w:t>
      </w:r>
      <w:r>
        <w:rPr>
          <w:rFonts w:hint="eastAsia"/>
          <w:szCs w:val="20"/>
        </w:rPr>
        <w:t xml:space="preserve"> (</w:t>
      </w:r>
      <w:r w:rsidRPr="00092105">
        <w:rPr>
          <w:szCs w:val="20"/>
        </w:rPr>
        <w:t>S</w:t>
      </w:r>
      <w:r w:rsidRPr="00092105">
        <w:rPr>
          <w:rFonts w:hint="eastAsia"/>
          <w:szCs w:val="20"/>
        </w:rPr>
        <w:t>D</w:t>
      </w:r>
      <w:r w:rsidRPr="00092105">
        <w:rPr>
          <w:szCs w:val="20"/>
        </w:rPr>
        <w:t>-RSRP</w:t>
      </w:r>
      <w:r>
        <w:rPr>
          <w:rFonts w:hint="eastAsia"/>
          <w:szCs w:val="20"/>
        </w:rPr>
        <w:t>)</w:t>
      </w:r>
      <w:r>
        <w:rPr>
          <w:szCs w:val="20"/>
        </w:rPr>
        <w:t xml:space="preserve"> between the Remote UE and the Intermediate Relay UE</w:t>
      </w:r>
      <w:r w:rsidRPr="00092105">
        <w:rPr>
          <w:rFonts w:hint="eastAsia"/>
          <w:szCs w:val="20"/>
        </w:rPr>
        <w:t>.</w:t>
      </w:r>
    </w:p>
    <w:p w14:paraId="5FD9D83C" w14:textId="13BCE05B"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Pr>
          <w:rFonts w:hint="eastAsia"/>
          <w:szCs w:val="20"/>
        </w:rPr>
        <w:t xml:space="preserve">considers an Intermediate Relay UE for which </w:t>
      </w:r>
      <w:r w:rsidRPr="00092105">
        <w:rPr>
          <w:szCs w:val="20"/>
        </w:rPr>
        <w:t>S</w:t>
      </w:r>
      <w:r w:rsidRPr="00092105">
        <w:rPr>
          <w:rFonts w:hint="eastAsia"/>
          <w:szCs w:val="20"/>
        </w:rPr>
        <w:t>D</w:t>
      </w:r>
      <w:r w:rsidRPr="00092105">
        <w:rPr>
          <w:szCs w:val="20"/>
        </w:rPr>
        <w:t xml:space="preserve">-RSRP </w:t>
      </w:r>
      <w:r w:rsidR="007F73B1">
        <w:rPr>
          <w:szCs w:val="20"/>
        </w:rPr>
        <w:t xml:space="preserve">between the Remote UE and the Intermediate Relay UE </w:t>
      </w:r>
      <w:r w:rsidRPr="00092105">
        <w:rPr>
          <w:szCs w:val="20"/>
        </w:rPr>
        <w:t>exceeds</w:t>
      </w:r>
      <w:r w:rsidRPr="00092105">
        <w:rPr>
          <w:rFonts w:hint="eastAsia"/>
          <w:szCs w:val="20"/>
        </w:rPr>
        <w:t xml:space="preserve"> a threshold as candidate </w:t>
      </w:r>
      <w:r>
        <w:rPr>
          <w:rFonts w:hint="eastAsia"/>
          <w:szCs w:val="20"/>
        </w:rPr>
        <w:t>Intermediate Relay UE.</w:t>
      </w:r>
    </w:p>
    <w:p w14:paraId="77142BB0" w14:textId="49FD432B" w:rsidR="003626D0" w:rsidRDefault="003626D0" w:rsidP="007F73B1">
      <w:pPr>
        <w:pStyle w:val="BodyText"/>
        <w:rPr>
          <w:szCs w:val="20"/>
        </w:rPr>
      </w:pPr>
      <w:r>
        <w:rPr>
          <w:szCs w:val="20"/>
        </w:rPr>
        <w:t xml:space="preserve">For Intermediate Relay UE, it can select the candidate U2N Relay UE considering </w:t>
      </w:r>
      <w:r w:rsidR="00D85819">
        <w:rPr>
          <w:szCs w:val="20"/>
        </w:rPr>
        <w:t xml:space="preserve">the </w:t>
      </w:r>
      <w:r w:rsidR="006F6D74">
        <w:rPr>
          <w:szCs w:val="20"/>
        </w:rPr>
        <w:t>hop link quality between</w:t>
      </w:r>
      <w:r w:rsidR="006C4D7F">
        <w:rPr>
          <w:szCs w:val="20"/>
        </w:rPr>
        <w:t xml:space="preserve"> the Intermediate Relay UE and the next Relay UE (U2N Relay UE for two-hops relay or Intermediate Relay UE for three-hops relay).</w:t>
      </w:r>
      <w:r w:rsidR="0011501F" w:rsidRPr="0011501F">
        <w:rPr>
          <w:rFonts w:eastAsia="Times New Roman"/>
        </w:rPr>
        <w:t xml:space="preserve"> </w:t>
      </w:r>
      <w:r w:rsidR="007F73B1">
        <w:rPr>
          <w:szCs w:val="20"/>
        </w:rPr>
        <w:t>The Intermediate Relay UE</w:t>
      </w:r>
      <w:r w:rsidR="007F73B1" w:rsidRPr="00092105">
        <w:rPr>
          <w:szCs w:val="20"/>
        </w:rPr>
        <w:t xml:space="preserve"> </w:t>
      </w:r>
      <w:r w:rsidR="007F73B1">
        <w:rPr>
          <w:rFonts w:hint="eastAsia"/>
          <w:szCs w:val="20"/>
        </w:rPr>
        <w:t xml:space="preserve">considers an Intermediate Relay UE for which </w:t>
      </w:r>
      <w:r w:rsidR="007F73B1" w:rsidRPr="00092105">
        <w:rPr>
          <w:szCs w:val="20"/>
        </w:rPr>
        <w:t>S</w:t>
      </w:r>
      <w:r w:rsidR="007F73B1" w:rsidRPr="00092105">
        <w:rPr>
          <w:rFonts w:hint="eastAsia"/>
          <w:szCs w:val="20"/>
        </w:rPr>
        <w:t>D</w:t>
      </w:r>
      <w:r w:rsidR="007F73B1" w:rsidRPr="00092105">
        <w:rPr>
          <w:szCs w:val="20"/>
        </w:rPr>
        <w:t xml:space="preserve">-RSRP </w:t>
      </w:r>
      <w:r w:rsidR="007F73B1">
        <w:rPr>
          <w:szCs w:val="20"/>
        </w:rPr>
        <w:t xml:space="preserve">between the Remote UE and the Intermediate Relay UE </w:t>
      </w:r>
      <w:r w:rsidR="007F73B1" w:rsidRPr="00092105">
        <w:rPr>
          <w:szCs w:val="20"/>
        </w:rPr>
        <w:t>exceeds</w:t>
      </w:r>
      <w:r w:rsidR="007F73B1" w:rsidRPr="00092105">
        <w:rPr>
          <w:rFonts w:hint="eastAsia"/>
          <w:szCs w:val="20"/>
        </w:rPr>
        <w:t xml:space="preserve"> a threshold as candidate </w:t>
      </w:r>
      <w:r w:rsidR="007F73B1">
        <w:rPr>
          <w:rFonts w:hint="eastAsia"/>
          <w:szCs w:val="20"/>
        </w:rPr>
        <w:t>Intermediate Relay UE.</w:t>
      </w:r>
    </w:p>
    <w:p w14:paraId="10916B51" w14:textId="3FED3838" w:rsidR="00A7134A" w:rsidRDefault="00A7134A"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Pr>
          <w:szCs w:val="20"/>
        </w:rPr>
        <w:t xml:space="preserve"> Intermediate Relay UE can select the candidate U2N Relay UE considering the hop link quality between the Intermediate Relay UE and the U2N</w:t>
      </w:r>
      <w:r w:rsidR="009C307F">
        <w:rPr>
          <w:szCs w:val="20"/>
        </w:rPr>
        <w:t xml:space="preserve"> Relay</w:t>
      </w:r>
      <w:r w:rsidR="004D0EB8">
        <w:rPr>
          <w:szCs w:val="20"/>
        </w:rPr>
        <w:t xml:space="preserve"> UE.</w:t>
      </w:r>
    </w:p>
    <w:p w14:paraId="43496178" w14:textId="47120E71"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sidRPr="000A5E2A">
        <w:rPr>
          <w:rFonts w:hint="eastAsia"/>
          <w:szCs w:val="20"/>
        </w:rPr>
        <w:t xml:space="preserve"> the Intermediate Relay UE</w:t>
      </w:r>
      <w:r w:rsidR="004D0EB8" w:rsidRPr="00092105">
        <w:rPr>
          <w:szCs w:val="20"/>
        </w:rPr>
        <w:t xml:space="preserve"> </w:t>
      </w:r>
      <w:r w:rsidR="004D0EB8">
        <w:rPr>
          <w:rFonts w:hint="eastAsia"/>
          <w:szCs w:val="20"/>
        </w:rPr>
        <w:t xml:space="preserve">considers </w:t>
      </w:r>
      <w:proofErr w:type="gramStart"/>
      <w:r w:rsidR="004D0EB8">
        <w:rPr>
          <w:rFonts w:hint="eastAsia"/>
          <w:szCs w:val="20"/>
        </w:rPr>
        <w:t>an</w:t>
      </w:r>
      <w:proofErr w:type="gramEnd"/>
      <w:r w:rsidR="004D0EB8">
        <w:rPr>
          <w:rFonts w:hint="eastAsia"/>
          <w:szCs w:val="20"/>
        </w:rPr>
        <w:t xml:space="preserve"> Relay UE for which </w:t>
      </w:r>
      <w:r w:rsidR="004D0EB8" w:rsidRPr="00092105">
        <w:rPr>
          <w:szCs w:val="20"/>
        </w:rPr>
        <w:t>S</w:t>
      </w:r>
      <w:r w:rsidR="004D0EB8" w:rsidRPr="00092105">
        <w:rPr>
          <w:rFonts w:hint="eastAsia"/>
          <w:szCs w:val="20"/>
        </w:rPr>
        <w:t>D</w:t>
      </w:r>
      <w:r w:rsidR="004D0EB8" w:rsidRPr="00092105">
        <w:rPr>
          <w:szCs w:val="20"/>
        </w:rPr>
        <w:t xml:space="preserve">-RSRP </w:t>
      </w:r>
      <w:r w:rsidR="004D0EB8">
        <w:rPr>
          <w:szCs w:val="20"/>
        </w:rPr>
        <w:t xml:space="preserve">between the Intermediate Relay UE and the U2N Relay UE </w:t>
      </w:r>
      <w:r w:rsidR="004D0EB8" w:rsidRPr="00092105">
        <w:rPr>
          <w:szCs w:val="20"/>
        </w:rPr>
        <w:t>exceeds</w:t>
      </w:r>
      <w:r w:rsidR="004D0EB8" w:rsidRPr="00092105">
        <w:rPr>
          <w:rFonts w:hint="eastAsia"/>
          <w:szCs w:val="20"/>
        </w:rPr>
        <w:t xml:space="preserve"> a threshold as candidate </w:t>
      </w:r>
      <w:r w:rsidR="0074509D">
        <w:rPr>
          <w:szCs w:val="20"/>
        </w:rPr>
        <w:t>U2N</w:t>
      </w:r>
      <w:r w:rsidR="004D0EB8">
        <w:rPr>
          <w:rFonts w:hint="eastAsia"/>
          <w:szCs w:val="20"/>
        </w:rPr>
        <w:t xml:space="preserve"> Relay UE</w:t>
      </w:r>
      <w:r w:rsidRPr="000A5E2A">
        <w:rPr>
          <w:rFonts w:hint="eastAsia"/>
          <w:szCs w:val="20"/>
        </w:rPr>
        <w:t xml:space="preserve">. </w:t>
      </w:r>
    </w:p>
    <w:p w14:paraId="601A61A8" w14:textId="73EA8038" w:rsidR="00891415" w:rsidRPr="000A5E2A" w:rsidRDefault="00891415" w:rsidP="0089141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Similar with existing U2N relay, the Remote UE can trigger to reselect a candidate Intermediate Relay UE when PC5 link quality between the Remote UE and the current Intermediate Relay UE is below a threshold; or the current PC5 link between the Remote UE and the Intermediate Relay is released due to e.g. RLF, released by upper layer etc.</w:t>
      </w:r>
    </w:p>
    <w:p w14:paraId="712D131B" w14:textId="77777777"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The Remote UE can trigger to reselect a candidate Intermediate Relay UE in the following conditions:</w:t>
      </w:r>
    </w:p>
    <w:p w14:paraId="6942DCD4" w14:textId="77777777" w:rsidR="00BD388B" w:rsidRPr="006252F8"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rPr>
      </w:pPr>
      <w:r>
        <w:rPr>
          <w:szCs w:val="20"/>
        </w:rPr>
        <w:tab/>
      </w:r>
      <w:r w:rsidRPr="006252F8">
        <w:rPr>
          <w:szCs w:val="20"/>
        </w:rPr>
        <w:t>-</w:t>
      </w:r>
      <w:r w:rsidRPr="006252F8">
        <w:rPr>
          <w:szCs w:val="20"/>
        </w:rPr>
        <w:tab/>
        <w:t xml:space="preserve">PC5 link quality towards the current </w:t>
      </w:r>
      <w:r>
        <w:rPr>
          <w:szCs w:val="20"/>
        </w:rPr>
        <w:t xml:space="preserve">Intermediate Relay UE </w:t>
      </w:r>
      <w:r w:rsidRPr="006252F8">
        <w:rPr>
          <w:szCs w:val="20"/>
        </w:rPr>
        <w:t xml:space="preserve">is </w:t>
      </w:r>
      <w:r>
        <w:rPr>
          <w:szCs w:val="20"/>
        </w:rPr>
        <w:t>below</w:t>
      </w:r>
      <w:r w:rsidRPr="006252F8">
        <w:rPr>
          <w:szCs w:val="20"/>
        </w:rPr>
        <w:t xml:space="preserve"> </w:t>
      </w:r>
      <w:r>
        <w:rPr>
          <w:szCs w:val="20"/>
        </w:rPr>
        <w:t>a threshold</w:t>
      </w:r>
    </w:p>
    <w:p w14:paraId="451EB21E" w14:textId="77777777"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ab/>
      </w:r>
      <w:r w:rsidRPr="006252F8">
        <w:rPr>
          <w:szCs w:val="20"/>
        </w:rPr>
        <w:t>-</w:t>
      </w:r>
      <w:r w:rsidRPr="006252F8">
        <w:rPr>
          <w:szCs w:val="20"/>
        </w:rPr>
        <w:tab/>
        <w:t>The current PC5 link is released due to e.g. RLF, release by upper layer, etc.</w:t>
      </w:r>
    </w:p>
    <w:p w14:paraId="37060065" w14:textId="51A37028" w:rsidR="005B35AF" w:rsidRPr="000A5E2A" w:rsidRDefault="00827B0F" w:rsidP="005B35A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w:t>
      </w:r>
      <w:r w:rsidR="005B35AF">
        <w:rPr>
          <w:szCs w:val="20"/>
        </w:rPr>
        <w:t xml:space="preserve"> can trigger to reselect the next Relay UE when PC5 link quality between the Intermediate Relay UE and the </w:t>
      </w:r>
      <w:proofErr w:type="gramStart"/>
      <w:r w:rsidR="005B35AF">
        <w:rPr>
          <w:szCs w:val="20"/>
        </w:rPr>
        <w:t>next  Relay</w:t>
      </w:r>
      <w:proofErr w:type="gramEnd"/>
      <w:r w:rsidR="005B35AF">
        <w:rPr>
          <w:szCs w:val="20"/>
        </w:rPr>
        <w:t xml:space="preserve"> UE is below a threshold; or the current PC5 link between the Intermediate Relay UE and the next Relay is released due to e.g. RLF, released by upper layer etc.</w:t>
      </w:r>
    </w:p>
    <w:p w14:paraId="3FD90088" w14:textId="153FB28A" w:rsidR="00BD388B" w:rsidRPr="005B35AF"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B35AF">
        <w:rPr>
          <w:szCs w:val="20"/>
        </w:rPr>
        <w:t>When RLF is detected or the current link quality is below a threshold between the Intermediate Relay UE and the U2N Relay UE</w:t>
      </w:r>
      <w:r w:rsidR="005B35AF" w:rsidRPr="005B35AF">
        <w:rPr>
          <w:szCs w:val="20"/>
        </w:rPr>
        <w:t xml:space="preserve">, </w:t>
      </w:r>
      <w:r w:rsidR="005B35AF">
        <w:rPr>
          <w:szCs w:val="20"/>
        </w:rPr>
        <w:t xml:space="preserve">the </w:t>
      </w:r>
      <w:r w:rsidRPr="005B35AF">
        <w:rPr>
          <w:szCs w:val="20"/>
        </w:rPr>
        <w:t xml:space="preserve">Intermediate Relay U2N triggers to reselect a </w:t>
      </w:r>
      <w:r w:rsidR="005B35AF">
        <w:rPr>
          <w:szCs w:val="20"/>
        </w:rPr>
        <w:t xml:space="preserve">candidate </w:t>
      </w:r>
      <w:r w:rsidRPr="005B35AF">
        <w:rPr>
          <w:szCs w:val="20"/>
        </w:rPr>
        <w:t>U2N relay UE</w:t>
      </w:r>
      <w:r w:rsidR="005B35AF">
        <w:rPr>
          <w:szCs w:val="20"/>
        </w:rPr>
        <w:t>.</w:t>
      </w:r>
    </w:p>
    <w:bookmarkEnd w:id="4"/>
    <w:bookmarkEnd w:id="5"/>
    <w:p w14:paraId="78A0A4AB" w14:textId="13C246B7"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916E30">
        <w:rPr>
          <w:rFonts w:cs="Times New Roman"/>
          <w:b w:val="0"/>
          <w:bCs w:val="0"/>
          <w:kern w:val="0"/>
          <w:sz w:val="36"/>
          <w:szCs w:val="20"/>
          <w:lang w:val="fr-FR"/>
        </w:rPr>
        <w:t>Conclusion</w:t>
      </w:r>
    </w:p>
    <w:p w14:paraId="1F7C9B21" w14:textId="2A6C52F2" w:rsidR="00D71AC4" w:rsidRPr="00D71AC4" w:rsidRDefault="00D71AC4" w:rsidP="00D71AC4">
      <w:pPr>
        <w:pStyle w:val="BodyText"/>
        <w:rPr>
          <w:u w:val="single"/>
          <w:lang w:val="fr-FR" w:eastAsia="zh-CN"/>
        </w:rPr>
      </w:pPr>
      <w:r w:rsidRPr="00D71AC4">
        <w:rPr>
          <w:u w:val="single"/>
          <w:lang w:val="fr-FR" w:eastAsia="zh-CN"/>
        </w:rPr>
        <w:t>Terminologies,</w:t>
      </w:r>
    </w:p>
    <w:p w14:paraId="7F474945" w14:textId="77777777" w:rsidR="00FC0ECB" w:rsidRDefault="00FC0ECB" w:rsidP="00FC0ECB">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It is proposed to use the following terminologies during RAN2 multi-hop U2N relay discussion.</w:t>
      </w:r>
    </w:p>
    <w:p w14:paraId="6CD2CC9B" w14:textId="77777777" w:rsidR="00FC0ECB" w:rsidRPr="00C62C89" w:rsidRDefault="00FC0ECB" w:rsidP="00FC0EC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C62C89">
        <w:rPr>
          <w:szCs w:val="20"/>
        </w:rPr>
        <w:t>- UE role: U2N Remote UE, Intermediate Relay UE, U2N Relay UE</w:t>
      </w:r>
    </w:p>
    <w:p w14:paraId="6E004FEA" w14:textId="77777777" w:rsidR="00FC0ECB" w:rsidRPr="00C62C89" w:rsidRDefault="00FC0ECB" w:rsidP="00FC0EC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C62C89">
        <w:rPr>
          <w:szCs w:val="20"/>
        </w:rPr>
        <w:t>-Two-hop U2N relay:</w:t>
      </w:r>
      <w:r>
        <w:rPr>
          <w:szCs w:val="20"/>
        </w:rPr>
        <w:t xml:space="preserve"> one additional hop,</w:t>
      </w:r>
      <w:r w:rsidRPr="00C62C89">
        <w:rPr>
          <w:szCs w:val="20"/>
        </w:rPr>
        <w:t xml:space="preserve"> two Relay UEs, i.e. Remote UE &lt;-&gt; Intermediate Relay UE&lt;-&gt;U2N Relay UE&lt;-&gt;NW</w:t>
      </w:r>
    </w:p>
    <w:p w14:paraId="1D06BCB8" w14:textId="77777777" w:rsidR="00FC0ECB" w:rsidRDefault="00FC0ECB" w:rsidP="00FC0EC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szCs w:val="20"/>
        </w:rPr>
      </w:pPr>
      <w:r w:rsidRPr="00C62C89">
        <w:rPr>
          <w:szCs w:val="20"/>
        </w:rPr>
        <w:t>- Three-hop U2N relay: three relay UEs, Remote UE &lt;-&gt; Intermediate Relay UE 1&lt;-&gt; Intermediate Relay UE 2&lt;-&gt;U2N Relay UE&lt;-&gt;NW</w:t>
      </w:r>
    </w:p>
    <w:p w14:paraId="3F5C3E15" w14:textId="61558289" w:rsidR="00D71AC4" w:rsidRPr="00D71AC4" w:rsidRDefault="00D71AC4" w:rsidP="00D71A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u w:val="single"/>
          <w:lang w:val="fr-FR"/>
        </w:rPr>
      </w:pPr>
      <w:r w:rsidRPr="00D71AC4">
        <w:rPr>
          <w:u w:val="single"/>
          <w:lang w:val="fr-FR"/>
        </w:rPr>
        <w:t>Assumptions</w:t>
      </w:r>
    </w:p>
    <w:p w14:paraId="19C0ADAA" w14:textId="77777777" w:rsidR="00916E30" w:rsidRPr="00184C0C" w:rsidRDefault="00916E30" w:rsidP="00916E3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184C0C">
        <w:rPr>
          <w:szCs w:val="20"/>
        </w:rPr>
        <w:t>It is proposed to agree the following coverage requirements</w:t>
      </w:r>
    </w:p>
    <w:p w14:paraId="0FD30603" w14:textId="77777777" w:rsidR="00916E30" w:rsidRPr="00BD710E"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U2N </w:t>
      </w:r>
      <w:r w:rsidRPr="00BD710E">
        <w:rPr>
          <w:szCs w:val="20"/>
        </w:rPr>
        <w:t>Remote UE can be in-coverage or out-of-coverage</w:t>
      </w:r>
    </w:p>
    <w:p w14:paraId="2D9A5DDC" w14:textId="77777777" w:rsidR="00916E30" w:rsidRPr="00BD710E"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D710E">
        <w:rPr>
          <w:szCs w:val="20"/>
        </w:rPr>
        <w:t xml:space="preserve">U2N Relay UE </w:t>
      </w:r>
      <w:r>
        <w:rPr>
          <w:szCs w:val="20"/>
        </w:rPr>
        <w:t>is</w:t>
      </w:r>
      <w:r w:rsidRPr="00BD710E">
        <w:rPr>
          <w:szCs w:val="20"/>
        </w:rPr>
        <w:t xml:space="preserve"> in-coverage</w:t>
      </w:r>
    </w:p>
    <w:p w14:paraId="160F8050"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I</w:t>
      </w:r>
      <w:r w:rsidRPr="00BD710E">
        <w:rPr>
          <w:szCs w:val="20"/>
        </w:rPr>
        <w:t>ntermediate Relay UE can be in-coverage or out-of-coverage</w:t>
      </w:r>
    </w:p>
    <w:p w14:paraId="70A5D4C3" w14:textId="77777777" w:rsidR="00916E30" w:rsidRPr="001A180E" w:rsidRDefault="00916E30" w:rsidP="00916E3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1A180E">
        <w:rPr>
          <w:szCs w:val="20"/>
        </w:rPr>
        <w:t>It is proposed to agree the following RRC state assumptions</w:t>
      </w:r>
    </w:p>
    <w:p w14:paraId="24E024C4" w14:textId="77777777" w:rsidR="00916E30" w:rsidRPr="00BA2098"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A2098">
        <w:rPr>
          <w:szCs w:val="20"/>
        </w:rPr>
        <w:t>U2N Remote UE can be in IDLE/Inactive/Connected state</w:t>
      </w:r>
    </w:p>
    <w:p w14:paraId="45EF4AA5"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A2098">
        <w:rPr>
          <w:szCs w:val="20"/>
        </w:rPr>
        <w:t>U2N</w:t>
      </w:r>
      <w:r>
        <w:rPr>
          <w:szCs w:val="20"/>
        </w:rPr>
        <w:t xml:space="preserve"> </w:t>
      </w:r>
      <w:r w:rsidRPr="00BA2098">
        <w:rPr>
          <w:szCs w:val="20"/>
        </w:rPr>
        <w:t>Relay UE can be IDLE/Inactive/Connected state</w:t>
      </w:r>
    </w:p>
    <w:p w14:paraId="080F74CF" w14:textId="77777777" w:rsidR="00916E30" w:rsidRPr="00BA2098"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Intermediate </w:t>
      </w:r>
      <w:r w:rsidRPr="00232508">
        <w:rPr>
          <w:szCs w:val="20"/>
        </w:rPr>
        <w:t>Relay UE</w:t>
      </w:r>
      <w:r>
        <w:rPr>
          <w:szCs w:val="20"/>
        </w:rPr>
        <w:t xml:space="preserve"> </w:t>
      </w:r>
      <w:r w:rsidRPr="00BA2098">
        <w:rPr>
          <w:szCs w:val="20"/>
        </w:rPr>
        <w:t>can be IDLE/Inactive/Connected state</w:t>
      </w:r>
    </w:p>
    <w:p w14:paraId="5400ED02"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szCs w:val="20"/>
        </w:rPr>
        <w:t xml:space="preserve">- </w:t>
      </w:r>
      <w:r w:rsidRPr="00BA2098">
        <w:rPr>
          <w:szCs w:val="20"/>
        </w:rPr>
        <w:t xml:space="preserve">When the U2N Remote UE is in Connected state, the </w:t>
      </w:r>
      <w:r>
        <w:rPr>
          <w:szCs w:val="20"/>
        </w:rPr>
        <w:t>U2N</w:t>
      </w:r>
      <w:r w:rsidRPr="00BA2098">
        <w:rPr>
          <w:szCs w:val="20"/>
        </w:rPr>
        <w:t xml:space="preserve"> Relay UE </w:t>
      </w:r>
      <w:proofErr w:type="gramStart"/>
      <w:r w:rsidRPr="00BA2098">
        <w:rPr>
          <w:szCs w:val="20"/>
        </w:rPr>
        <w:t>has to</w:t>
      </w:r>
      <w:proofErr w:type="gramEnd"/>
      <w:r w:rsidRPr="00BA2098">
        <w:rPr>
          <w:szCs w:val="20"/>
        </w:rPr>
        <w:t xml:space="preserve"> be </w:t>
      </w:r>
      <w:r>
        <w:rPr>
          <w:szCs w:val="20"/>
        </w:rPr>
        <w:t>CONNECTED</w:t>
      </w:r>
      <w:r w:rsidRPr="00BA2098">
        <w:rPr>
          <w:szCs w:val="20"/>
        </w:rPr>
        <w:t xml:space="preserve"> state</w:t>
      </w:r>
      <w:r>
        <w:rPr>
          <w:szCs w:val="20"/>
        </w:rPr>
        <w:t>;</w:t>
      </w:r>
      <w:r w:rsidRPr="00BA2098">
        <w:rPr>
          <w:szCs w:val="20"/>
        </w:rPr>
        <w:t xml:space="preserve"> </w:t>
      </w:r>
      <w:r>
        <w:rPr>
          <w:szCs w:val="20"/>
        </w:rPr>
        <w:t>It is FFS whether I</w:t>
      </w:r>
      <w:r w:rsidRPr="00BA2098">
        <w:rPr>
          <w:szCs w:val="20"/>
        </w:rPr>
        <w:t xml:space="preserve">ntermediate Relay UE </w:t>
      </w:r>
      <w:r>
        <w:rPr>
          <w:szCs w:val="20"/>
        </w:rPr>
        <w:t>is in CONNECTED state</w:t>
      </w:r>
      <w:r w:rsidRPr="00BA2098">
        <w:rPr>
          <w:szCs w:val="20"/>
        </w:rPr>
        <w:t>.</w:t>
      </w:r>
    </w:p>
    <w:p w14:paraId="2363A9E9" w14:textId="0D1B7CA0" w:rsidR="00D71AC4" w:rsidRPr="00D71AC4" w:rsidRDefault="00D71AC4" w:rsidP="00D71A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D71AC4">
        <w:rPr>
          <w:szCs w:val="20"/>
          <w:u w:val="single"/>
        </w:rPr>
        <w:t>Discovery</w:t>
      </w:r>
    </w:p>
    <w:p w14:paraId="6CBE2478" w14:textId="77777777" w:rsidR="00916E30" w:rsidRPr="00803B19" w:rsidRDefault="00916E30" w:rsidP="00916E3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434E25">
        <w:rPr>
          <w:szCs w:val="20"/>
        </w:rPr>
        <w:t xml:space="preserve">Taking the existing discovery mechanisms as baseline for </w:t>
      </w:r>
      <w:proofErr w:type="gramStart"/>
      <w:r w:rsidRPr="00434E25">
        <w:rPr>
          <w:szCs w:val="20"/>
        </w:rPr>
        <w:t>Multi-hop</w:t>
      </w:r>
      <w:proofErr w:type="gramEnd"/>
      <w:r w:rsidRPr="00434E25">
        <w:rPr>
          <w:szCs w:val="20"/>
        </w:rPr>
        <w:t xml:space="preserve"> U2N Discovery message </w:t>
      </w:r>
    </w:p>
    <w:p w14:paraId="5589F904"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lang w:val="fr-FR"/>
        </w:rPr>
      </w:pPr>
      <w:r>
        <w:t xml:space="preserve">- Reuse existing AS discovery protocol to transmit </w:t>
      </w:r>
      <w:proofErr w:type="gramStart"/>
      <w:r>
        <w:t>Multi-hop</w:t>
      </w:r>
      <w:proofErr w:type="gramEnd"/>
      <w:r>
        <w:t xml:space="preserve"> U2N </w:t>
      </w:r>
      <w:r w:rsidRPr="00C17735">
        <w:t>Discovery message</w:t>
      </w:r>
      <w:r w:rsidRPr="00160065">
        <w:rPr>
          <w:b/>
          <w:bCs/>
          <w:lang w:val="fr-FR"/>
        </w:rPr>
        <w:t xml:space="preserve"> </w:t>
      </w:r>
    </w:p>
    <w:p w14:paraId="2922FE2C"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0E71A8">
        <w:t xml:space="preserve">- Reuse SL-SRB4 </w:t>
      </w:r>
      <w:r>
        <w:t xml:space="preserve">transmit </w:t>
      </w:r>
      <w:proofErr w:type="gramStart"/>
      <w:r>
        <w:t>Multi-hop</w:t>
      </w:r>
      <w:proofErr w:type="gramEnd"/>
      <w:r>
        <w:t xml:space="preserve"> U2N </w:t>
      </w:r>
      <w:r w:rsidRPr="00C17735">
        <w:t>Discovery message</w:t>
      </w:r>
      <w:r w:rsidRPr="000E71A8">
        <w:t>.</w:t>
      </w:r>
    </w:p>
    <w:p w14:paraId="3E7DB128"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Reuse existing resource pools defined for discovery message transmission and reception</w:t>
      </w:r>
    </w:p>
    <w:p w14:paraId="770216D5"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Both of r</w:t>
      </w:r>
      <w:r w:rsidRPr="006F7103">
        <w:t xml:space="preserve">esource allocation mode 1 </w:t>
      </w:r>
      <w:proofErr w:type="gramStart"/>
      <w:r w:rsidRPr="006F7103">
        <w:t>or</w:t>
      </w:r>
      <w:proofErr w:type="gramEnd"/>
      <w:r w:rsidRPr="006F7103">
        <w:t xml:space="preserve"> mode 2 </w:t>
      </w:r>
      <w:r>
        <w:t>can be supported as today</w:t>
      </w:r>
      <w:r w:rsidRPr="006F7103">
        <w:t>.</w:t>
      </w:r>
    </w:p>
    <w:p w14:paraId="2632D846"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xml:space="preserve">- </w:t>
      </w:r>
      <w:r w:rsidRPr="00043C91">
        <w:t>Configuration can be provided by SIB/dedicated message or pre-configured</w:t>
      </w:r>
      <w:r>
        <w:t xml:space="preserve"> as today</w:t>
      </w:r>
    </w:p>
    <w:p w14:paraId="31043544" w14:textId="77777777" w:rsidR="00916E30" w:rsidRPr="00CB4087" w:rsidRDefault="00916E30" w:rsidP="00916E3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434E25">
        <w:rPr>
          <w:szCs w:val="20"/>
        </w:rPr>
        <w:t xml:space="preserve">As Rel-17, </w:t>
      </w:r>
      <w:proofErr w:type="spellStart"/>
      <w:r w:rsidRPr="00434E25">
        <w:rPr>
          <w:szCs w:val="20"/>
        </w:rPr>
        <w:t>gNB</w:t>
      </w:r>
      <w:proofErr w:type="spellEnd"/>
      <w:r w:rsidRPr="00434E25">
        <w:rPr>
          <w:szCs w:val="20"/>
        </w:rPr>
        <w:t xml:space="preserve"> can configure the </w:t>
      </w:r>
      <w:proofErr w:type="spellStart"/>
      <w:r w:rsidRPr="00434E25">
        <w:rPr>
          <w:szCs w:val="20"/>
        </w:rPr>
        <w:t>Uu</w:t>
      </w:r>
      <w:proofErr w:type="spellEnd"/>
      <w:r w:rsidRPr="00434E25">
        <w:rPr>
          <w:szCs w:val="20"/>
        </w:rPr>
        <w:t xml:space="preserve"> threshold used by U2N Relay UE to determines whether to transmit Discovery message, and It is FFS whether existing Rel-17 parameter or new parameter is needed.</w:t>
      </w:r>
    </w:p>
    <w:p w14:paraId="097C4A7F" w14:textId="77777777" w:rsidR="00916E30" w:rsidRPr="00965D5C"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434E25">
        <w:rPr>
          <w:szCs w:val="20"/>
        </w:rPr>
        <w:t xml:space="preserve">As Rel-17, </w:t>
      </w:r>
      <w:proofErr w:type="spellStart"/>
      <w:r w:rsidRPr="00434E25">
        <w:rPr>
          <w:szCs w:val="20"/>
        </w:rPr>
        <w:t>gNB</w:t>
      </w:r>
      <w:proofErr w:type="spellEnd"/>
      <w:r w:rsidRPr="00434E25">
        <w:rPr>
          <w:szCs w:val="20"/>
        </w:rPr>
        <w:t xml:space="preserve"> can configure the </w:t>
      </w:r>
      <w:proofErr w:type="spellStart"/>
      <w:r w:rsidRPr="00434E25">
        <w:rPr>
          <w:szCs w:val="20"/>
        </w:rPr>
        <w:t>Uu</w:t>
      </w:r>
      <w:proofErr w:type="spellEnd"/>
      <w:r w:rsidRPr="00434E25">
        <w:rPr>
          <w:szCs w:val="20"/>
        </w:rPr>
        <w:t xml:space="preserve"> threshold used by U2N Remote UE to determines whether to transmit Discovery message, and It is FFS whether existing Rel-17 parameter or new parameter is needed.</w:t>
      </w:r>
    </w:p>
    <w:p w14:paraId="5E117D3D" w14:textId="77777777" w:rsidR="00916E30"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A5BF9">
        <w:rPr>
          <w:szCs w:val="20"/>
        </w:rPr>
        <w:t xml:space="preserve">For discovery transmission in Intermediate Relay UE, takes </w:t>
      </w:r>
      <w:r w:rsidRPr="0077788B">
        <w:rPr>
          <w:szCs w:val="20"/>
        </w:rPr>
        <w:t>Rel-18 U2U mechanism</w:t>
      </w:r>
      <w:r w:rsidRPr="00BA5BF9">
        <w:rPr>
          <w:szCs w:val="20"/>
        </w:rPr>
        <w:t xml:space="preserve"> as baseline, </w:t>
      </w:r>
      <w:r w:rsidRPr="0077788B">
        <w:rPr>
          <w:szCs w:val="20"/>
        </w:rPr>
        <w:t>i.e.</w:t>
      </w:r>
      <w:r w:rsidRPr="00BA5BF9">
        <w:rPr>
          <w:szCs w:val="20"/>
        </w:rPr>
        <w:t xml:space="preserve"> </w:t>
      </w:r>
      <w:r w:rsidRPr="009C758C">
        <w:rPr>
          <w:szCs w:val="20"/>
        </w:rPr>
        <w:t xml:space="preserve">the Intermediate Relay should only forward the Model A discovery </w:t>
      </w:r>
      <w:r w:rsidRPr="009C758C">
        <w:rPr>
          <w:szCs w:val="20"/>
        </w:rPr>
        <w:lastRenderedPageBreak/>
        <w:t>or Model B Solicitation message if the PC5 link quality of the receiving link satisfies the AS layer criteria, e.g. a threshold.</w:t>
      </w:r>
    </w:p>
    <w:p w14:paraId="3B26AD3F" w14:textId="77777777" w:rsidR="00916E30" w:rsidRPr="0058160A"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 </w:t>
      </w:r>
    </w:p>
    <w:p w14:paraId="6AA39EFD" w14:textId="094467A1" w:rsidR="00523671" w:rsidRDefault="00523671" w:rsidP="0052367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23671">
        <w:rPr>
          <w:szCs w:val="20"/>
          <w:u w:val="single"/>
        </w:rPr>
        <w:t>Relay UE (re)selection</w:t>
      </w:r>
    </w:p>
    <w:p w14:paraId="18EFDA5F" w14:textId="77777777" w:rsidR="00916E30" w:rsidRPr="00092105"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sidRPr="00092105">
        <w:rPr>
          <w:rFonts w:hint="eastAsia"/>
          <w:szCs w:val="20"/>
        </w:rPr>
        <w:t>(re)selects candidate Intermediate Relay UEs consider</w:t>
      </w:r>
      <w:r>
        <w:rPr>
          <w:szCs w:val="20"/>
        </w:rPr>
        <w:t>ing</w:t>
      </w:r>
      <w:r w:rsidRPr="00092105">
        <w:rPr>
          <w:rFonts w:hint="eastAsia"/>
          <w:szCs w:val="20"/>
        </w:rPr>
        <w:t xml:space="preserve"> the hop link quality</w:t>
      </w:r>
      <w:r>
        <w:rPr>
          <w:rFonts w:hint="eastAsia"/>
          <w:szCs w:val="20"/>
        </w:rPr>
        <w:t xml:space="preserve"> (</w:t>
      </w:r>
      <w:r w:rsidRPr="00092105">
        <w:rPr>
          <w:szCs w:val="20"/>
        </w:rPr>
        <w:t>S</w:t>
      </w:r>
      <w:r w:rsidRPr="00092105">
        <w:rPr>
          <w:rFonts w:hint="eastAsia"/>
          <w:szCs w:val="20"/>
        </w:rPr>
        <w:t>D</w:t>
      </w:r>
      <w:r w:rsidRPr="00092105">
        <w:rPr>
          <w:szCs w:val="20"/>
        </w:rPr>
        <w:t>-RSRP</w:t>
      </w:r>
      <w:r>
        <w:rPr>
          <w:rFonts w:hint="eastAsia"/>
          <w:szCs w:val="20"/>
        </w:rPr>
        <w:t>)</w:t>
      </w:r>
      <w:r>
        <w:rPr>
          <w:szCs w:val="20"/>
        </w:rPr>
        <w:t xml:space="preserve"> between the Remote UE and the Intermediate Relay UE</w:t>
      </w:r>
      <w:r w:rsidRPr="00092105">
        <w:rPr>
          <w:rFonts w:hint="eastAsia"/>
          <w:szCs w:val="20"/>
        </w:rPr>
        <w:t>.</w:t>
      </w:r>
    </w:p>
    <w:p w14:paraId="44992C54" w14:textId="77777777" w:rsidR="00916E30"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Pr>
          <w:rFonts w:hint="eastAsia"/>
          <w:szCs w:val="20"/>
        </w:rPr>
        <w:t xml:space="preserve">considers an Intermediate Relay UE for which </w:t>
      </w:r>
      <w:r w:rsidRPr="00092105">
        <w:rPr>
          <w:szCs w:val="20"/>
        </w:rPr>
        <w:t>S</w:t>
      </w:r>
      <w:r w:rsidRPr="00092105">
        <w:rPr>
          <w:rFonts w:hint="eastAsia"/>
          <w:szCs w:val="20"/>
        </w:rPr>
        <w:t>D</w:t>
      </w:r>
      <w:r w:rsidRPr="00092105">
        <w:rPr>
          <w:szCs w:val="20"/>
        </w:rPr>
        <w:t xml:space="preserve">-RSRP </w:t>
      </w:r>
      <w:r>
        <w:rPr>
          <w:szCs w:val="20"/>
        </w:rPr>
        <w:t xml:space="preserve">between the Remote UE and the Intermediate Relay UE </w:t>
      </w:r>
      <w:r w:rsidRPr="00092105">
        <w:rPr>
          <w:szCs w:val="20"/>
        </w:rPr>
        <w:t>exceeds</w:t>
      </w:r>
      <w:r w:rsidRPr="00092105">
        <w:rPr>
          <w:rFonts w:hint="eastAsia"/>
          <w:szCs w:val="20"/>
        </w:rPr>
        <w:t xml:space="preserve"> a threshold as candidate </w:t>
      </w:r>
      <w:r>
        <w:rPr>
          <w:rFonts w:hint="eastAsia"/>
          <w:szCs w:val="20"/>
        </w:rPr>
        <w:t>Intermediate Relay UE.</w:t>
      </w:r>
    </w:p>
    <w:p w14:paraId="2F6E7F23" w14:textId="77777777" w:rsidR="00916E30"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Pr>
          <w:szCs w:val="20"/>
        </w:rPr>
        <w:t xml:space="preserve"> Intermediate Relay UE can select the candidate U2N Relay UE considering the hop link quality between the Intermediate Relay UE and the U2N Relay UE.</w:t>
      </w:r>
    </w:p>
    <w:p w14:paraId="3D101B69" w14:textId="77777777" w:rsidR="00916E30"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sidRPr="000A5E2A">
        <w:rPr>
          <w:rFonts w:hint="eastAsia"/>
          <w:szCs w:val="20"/>
        </w:rPr>
        <w:t xml:space="preserve"> the Intermediate Relay UE</w:t>
      </w:r>
      <w:r w:rsidRPr="00092105">
        <w:rPr>
          <w:szCs w:val="20"/>
        </w:rPr>
        <w:t xml:space="preserve"> </w:t>
      </w:r>
      <w:r>
        <w:rPr>
          <w:rFonts w:hint="eastAsia"/>
          <w:szCs w:val="20"/>
        </w:rPr>
        <w:t xml:space="preserve">considers </w:t>
      </w:r>
      <w:proofErr w:type="gramStart"/>
      <w:r>
        <w:rPr>
          <w:rFonts w:hint="eastAsia"/>
          <w:szCs w:val="20"/>
        </w:rPr>
        <w:t>an</w:t>
      </w:r>
      <w:proofErr w:type="gramEnd"/>
      <w:r>
        <w:rPr>
          <w:rFonts w:hint="eastAsia"/>
          <w:szCs w:val="20"/>
        </w:rPr>
        <w:t xml:space="preserve"> Relay UE for which </w:t>
      </w:r>
      <w:r w:rsidRPr="00092105">
        <w:rPr>
          <w:szCs w:val="20"/>
        </w:rPr>
        <w:t>S</w:t>
      </w:r>
      <w:r w:rsidRPr="00092105">
        <w:rPr>
          <w:rFonts w:hint="eastAsia"/>
          <w:szCs w:val="20"/>
        </w:rPr>
        <w:t>D</w:t>
      </w:r>
      <w:r w:rsidRPr="00092105">
        <w:rPr>
          <w:szCs w:val="20"/>
        </w:rPr>
        <w:t xml:space="preserve">-RSRP </w:t>
      </w:r>
      <w:r>
        <w:rPr>
          <w:szCs w:val="20"/>
        </w:rPr>
        <w:t xml:space="preserve">between the Intermediate Relay UE and the U2N Relay UE </w:t>
      </w:r>
      <w:r w:rsidRPr="00092105">
        <w:rPr>
          <w:szCs w:val="20"/>
        </w:rPr>
        <w:t>exceeds</w:t>
      </w:r>
      <w:r w:rsidRPr="00092105">
        <w:rPr>
          <w:rFonts w:hint="eastAsia"/>
          <w:szCs w:val="20"/>
        </w:rPr>
        <w:t xml:space="preserve"> a threshold as candidate </w:t>
      </w:r>
      <w:r>
        <w:rPr>
          <w:szCs w:val="20"/>
        </w:rPr>
        <w:t>U2N</w:t>
      </w:r>
      <w:r>
        <w:rPr>
          <w:rFonts w:hint="eastAsia"/>
          <w:szCs w:val="20"/>
        </w:rPr>
        <w:t xml:space="preserve"> Relay UE</w:t>
      </w:r>
      <w:r w:rsidRPr="000A5E2A">
        <w:rPr>
          <w:rFonts w:hint="eastAsia"/>
          <w:szCs w:val="20"/>
        </w:rPr>
        <w:t xml:space="preserve">. </w:t>
      </w:r>
    </w:p>
    <w:p w14:paraId="419DEBFD" w14:textId="77777777" w:rsidR="00916E30" w:rsidRDefault="00916E30" w:rsidP="000717A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Remote UE can trigger to reselect a candidate Intermediate Relay UE in the following conditions:</w:t>
      </w:r>
    </w:p>
    <w:p w14:paraId="627317A8" w14:textId="77777777" w:rsidR="00916E30" w:rsidRPr="006252F8"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rPr>
      </w:pPr>
      <w:r>
        <w:rPr>
          <w:szCs w:val="20"/>
        </w:rPr>
        <w:tab/>
      </w:r>
      <w:r w:rsidRPr="006252F8">
        <w:rPr>
          <w:szCs w:val="20"/>
        </w:rPr>
        <w:t>-</w:t>
      </w:r>
      <w:r w:rsidRPr="006252F8">
        <w:rPr>
          <w:szCs w:val="20"/>
        </w:rPr>
        <w:tab/>
        <w:t xml:space="preserve">PC5 link quality towards the current </w:t>
      </w:r>
      <w:r>
        <w:rPr>
          <w:szCs w:val="20"/>
        </w:rPr>
        <w:t xml:space="preserve">Intermediate Relay UE </w:t>
      </w:r>
      <w:r w:rsidRPr="006252F8">
        <w:rPr>
          <w:szCs w:val="20"/>
        </w:rPr>
        <w:t xml:space="preserve">is </w:t>
      </w:r>
      <w:r>
        <w:rPr>
          <w:szCs w:val="20"/>
        </w:rPr>
        <w:t>below</w:t>
      </w:r>
      <w:r w:rsidRPr="006252F8">
        <w:rPr>
          <w:szCs w:val="20"/>
        </w:rPr>
        <w:t xml:space="preserve"> </w:t>
      </w:r>
      <w:r>
        <w:rPr>
          <w:szCs w:val="20"/>
        </w:rPr>
        <w:t>a threshold</w:t>
      </w:r>
    </w:p>
    <w:p w14:paraId="745F848F"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ab/>
      </w:r>
      <w:r w:rsidRPr="006252F8">
        <w:rPr>
          <w:szCs w:val="20"/>
        </w:rPr>
        <w:t>-</w:t>
      </w:r>
      <w:r w:rsidRPr="006252F8">
        <w:rPr>
          <w:szCs w:val="20"/>
        </w:rPr>
        <w:tab/>
        <w:t>The current PC5 link is released due to e.g. RLF, release by upper layer, etc.</w:t>
      </w:r>
    </w:p>
    <w:p w14:paraId="0D94DD17" w14:textId="07D9B45D" w:rsidR="00916E30" w:rsidRPr="005B35AF" w:rsidRDefault="00916E30" w:rsidP="003572C9">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B35AF">
        <w:rPr>
          <w:szCs w:val="20"/>
        </w:rPr>
        <w:t xml:space="preserve">When RLF is detected or the current link quality is below a threshold between the Intermediate Relay UE and the U2N Relay UE, </w:t>
      </w:r>
      <w:r>
        <w:rPr>
          <w:szCs w:val="20"/>
        </w:rPr>
        <w:t xml:space="preserve">the </w:t>
      </w:r>
      <w:r w:rsidRPr="005B35AF">
        <w:rPr>
          <w:szCs w:val="20"/>
        </w:rPr>
        <w:t xml:space="preserve">Intermediate Relay U2N triggers to reselect a </w:t>
      </w:r>
      <w:r>
        <w:rPr>
          <w:szCs w:val="20"/>
        </w:rPr>
        <w:t xml:space="preserve">candidate </w:t>
      </w:r>
      <w:r w:rsidRPr="005B35AF">
        <w:rPr>
          <w:szCs w:val="20"/>
        </w:rPr>
        <w:t>U2N relay UE</w:t>
      </w:r>
      <w:r>
        <w:rPr>
          <w:szCs w:val="20"/>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739CF" w14:textId="77777777" w:rsidR="003C487B" w:rsidRDefault="003C487B">
      <w:r>
        <w:separator/>
      </w:r>
    </w:p>
  </w:endnote>
  <w:endnote w:type="continuationSeparator" w:id="0">
    <w:p w14:paraId="092BD412" w14:textId="77777777" w:rsidR="003C487B" w:rsidRDefault="003C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D795" w14:textId="77777777" w:rsidR="003C487B" w:rsidRDefault="003C487B">
      <w:r>
        <w:separator/>
      </w:r>
    </w:p>
  </w:footnote>
  <w:footnote w:type="continuationSeparator" w:id="0">
    <w:p w14:paraId="3F4DBB40" w14:textId="77777777" w:rsidR="003C487B" w:rsidRDefault="003C4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6575D9"/>
    <w:multiLevelType w:val="hybridMultilevel"/>
    <w:tmpl w:val="A09E73EA"/>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2"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5"/>
  </w:num>
  <w:num w:numId="2" w16cid:durableId="1925215695">
    <w:abstractNumId w:val="13"/>
  </w:num>
  <w:num w:numId="3" w16cid:durableId="1469518251">
    <w:abstractNumId w:val="6"/>
  </w:num>
  <w:num w:numId="4" w16cid:durableId="610934432">
    <w:abstractNumId w:val="9"/>
  </w:num>
  <w:num w:numId="5" w16cid:durableId="5404157">
    <w:abstractNumId w:val="7"/>
  </w:num>
  <w:num w:numId="6" w16cid:durableId="465589859">
    <w:abstractNumId w:val="10"/>
  </w:num>
  <w:num w:numId="7" w16cid:durableId="45762975">
    <w:abstractNumId w:val="11"/>
  </w:num>
  <w:num w:numId="8" w16cid:durableId="392462329">
    <w:abstractNumId w:val="12"/>
  </w:num>
  <w:num w:numId="9" w16cid:durableId="29889291">
    <w:abstractNumId w:val="1"/>
  </w:num>
  <w:num w:numId="10" w16cid:durableId="2120295493">
    <w:abstractNumId w:val="5"/>
  </w:num>
  <w:num w:numId="11" w16cid:durableId="659582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0"/>
  </w:num>
  <w:num w:numId="13" w16cid:durableId="881408988">
    <w:abstractNumId w:val="8"/>
  </w:num>
  <w:num w:numId="14" w16cid:durableId="795611428">
    <w:abstractNumId w:val="2"/>
  </w:num>
  <w:num w:numId="15" w16cid:durableId="145630856">
    <w:abstractNumId w:val="14"/>
  </w:num>
  <w:num w:numId="16" w16cid:durableId="1979648487">
    <w:abstractNumId w:val="4"/>
  </w:num>
  <w:num w:numId="17" w16cid:durableId="149903429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01F"/>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094"/>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38"/>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BDE"/>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261"/>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14C"/>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48"/>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3C2"/>
    <w:rsid w:val="00726807"/>
    <w:rsid w:val="007271E1"/>
    <w:rsid w:val="0072788E"/>
    <w:rsid w:val="00727CE0"/>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997"/>
    <w:rsid w:val="007A5C72"/>
    <w:rsid w:val="007A5E6E"/>
    <w:rsid w:val="007A5F9E"/>
    <w:rsid w:val="007A653B"/>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B19"/>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CEA"/>
    <w:rsid w:val="00916D91"/>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D5C"/>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440"/>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1F6"/>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A0"/>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88B"/>
    <w:rsid w:val="00BD3C7F"/>
    <w:rsid w:val="00BD3CB2"/>
    <w:rsid w:val="00BD4455"/>
    <w:rsid w:val="00BD46E0"/>
    <w:rsid w:val="00BD470D"/>
    <w:rsid w:val="00BD4DB1"/>
    <w:rsid w:val="00BD5177"/>
    <w:rsid w:val="00BD5252"/>
    <w:rsid w:val="00BD56A9"/>
    <w:rsid w:val="00BD603D"/>
    <w:rsid w:val="00BD604C"/>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202"/>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87"/>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228"/>
    <w:rsid w:val="00D75890"/>
    <w:rsid w:val="00D75902"/>
    <w:rsid w:val="00D75C1F"/>
    <w:rsid w:val="00D75E09"/>
    <w:rsid w:val="00D75E85"/>
    <w:rsid w:val="00D75E8E"/>
    <w:rsid w:val="00D75F1F"/>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B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2F9A"/>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2E38"/>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0ECB"/>
    <w:rsid w:val="00FC1093"/>
    <w:rsid w:val="00FC10AB"/>
    <w:rsid w:val="00FC165F"/>
    <w:rsid w:val="00FC19E0"/>
    <w:rsid w:val="00FC1A86"/>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E3D"/>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3643</TotalTime>
  <Pages>5</Pages>
  <Words>2316</Words>
  <Characters>11458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215</cp:revision>
  <cp:lastPrinted>2011-08-03T09:36:00Z</cp:lastPrinted>
  <dcterms:created xsi:type="dcterms:W3CDTF">2024-07-29T07:58:00Z</dcterms:created>
  <dcterms:modified xsi:type="dcterms:W3CDTF">2024-08-09T09:45:00Z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